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ind w:left="360" w:firstLine="0"/>
        <w:jc w:val="left"/>
        <w:rPr>
          <w:rFonts w:ascii="Open Sans" w:cs="Open Sans" w:eastAsia="Open Sans" w:hAnsi="Open Sans"/>
          <w:sz w:val="40"/>
          <w:szCs w:val="40"/>
        </w:rPr>
      </w:pPr>
      <w:bookmarkStart w:colFirst="0" w:colLast="0" w:name="_vvtamn333ifl" w:id="0"/>
      <w:bookmarkEnd w:id="0"/>
      <w:r w:rsidDel="00000000" w:rsidR="00000000" w:rsidRPr="00000000">
        <w:rPr>
          <w:rFonts w:ascii="Open Sans" w:cs="Open Sans" w:eastAsia="Open Sans" w:hAnsi="Open Sans"/>
          <w:sz w:val="40"/>
          <w:szCs w:val="40"/>
          <w:rtl w:val="0"/>
        </w:rPr>
        <w:t xml:space="preserve">                                   </w:t>
      </w:r>
      <w:r w:rsidDel="00000000" w:rsidR="00000000" w:rsidRPr="00000000">
        <w:rPr>
          <w:rFonts w:ascii="Open Sans" w:cs="Open Sans" w:eastAsia="Open Sans" w:hAnsi="Open Sans"/>
          <w:sz w:val="40"/>
          <w:szCs w:val="40"/>
          <w:rtl w:val="0"/>
        </w:rPr>
        <w:t xml:space="preserve">Školní řád</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pPr>
      <w:r w:rsidDel="00000000" w:rsidR="00000000" w:rsidRPr="00000000">
        <w:rPr>
          <w:rtl w:val="0"/>
        </w:rPr>
        <w:t xml:space="preserve">Ředitelka školy vydává na základě § 30  odst. 1 školského zákona tento školní řád základní školy.</w:t>
      </w:r>
      <w:r w:rsidDel="00000000" w:rsidR="00000000" w:rsidRPr="00000000">
        <w:rPr>
          <w:rtl w:val="0"/>
        </w:rPr>
      </w:r>
    </w:p>
    <w:p w:rsidR="00000000" w:rsidDel="00000000" w:rsidP="00000000" w:rsidRDefault="00000000" w:rsidRPr="00000000" w14:paraId="00000003">
      <w:pPr>
        <w:pStyle w:val="Heading2"/>
        <w:pageBreakBefore w:val="0"/>
        <w:rPr>
          <w:rFonts w:ascii="Open Sans" w:cs="Open Sans" w:eastAsia="Open Sans" w:hAnsi="Open Sans"/>
        </w:rPr>
      </w:pPr>
      <w:r w:rsidDel="00000000" w:rsidR="00000000" w:rsidRPr="00000000">
        <w:rPr>
          <w:rFonts w:ascii="Open Sans" w:cs="Open Sans" w:eastAsia="Open Sans" w:hAnsi="Open Sans"/>
          <w:rtl w:val="0"/>
        </w:rPr>
        <w:t xml:space="preserve">Preambule</w:t>
      </w:r>
      <w:r w:rsidDel="00000000" w:rsidR="00000000" w:rsidRPr="00000000">
        <w:rPr>
          <w:rtl w:val="0"/>
        </w:rPr>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after="100" w:lineRule="auto"/>
        <w:ind w:left="0" w:firstLine="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Základním principem vzdělávání ve ScioŠkole je </w:t>
      </w:r>
      <w:r w:rsidDel="00000000" w:rsidR="00000000" w:rsidRPr="00000000">
        <w:rPr>
          <w:rFonts w:ascii="Open Sans" w:cs="Open Sans" w:eastAsia="Open Sans" w:hAnsi="Open Sans"/>
          <w:b w:val="1"/>
          <w:color w:val="000000"/>
          <w:rtl w:val="0"/>
        </w:rPr>
        <w:t xml:space="preserve">Fair play</w:t>
      </w:r>
      <w:r w:rsidDel="00000000" w:rsidR="00000000" w:rsidRPr="00000000">
        <w:rPr>
          <w:rFonts w:ascii="Open Sans" w:cs="Open Sans" w:eastAsia="Open Sans" w:hAnsi="Open Sans"/>
          <w:color w:val="000000"/>
          <w:rtl w:val="0"/>
        </w:rPr>
        <w:t xml:space="preserve">. Chceme, aby děti, které projdou ScioŠkolou, žily dobré a spokojené životy a aby byly aktivními tvůrci budoucího světa. Jsme přesvědčeni, že dobrý život má ten, kdo něčeho čestně dosáhl, váží si sám sebe, rozvinul své silné stránky, respektuje ostatní a ostatní respektují jeho, umí se radovat ze života a má odvahu prosazovat, co je správné. V takovém duchu děti ve ScioŠkole doprovázíme v jejich poznávání světa, druhých a sebe sama.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after="100" w:lineRule="auto"/>
        <w:ind w:left="0" w:firstLine="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Vztah žáků a pedagogů i ostatních pracovníků školy je založen na vzájemné důvěře a respektu. Žáci přejímají tím spoluodpovědnost za své vzdělání, jsou při vyučování aktivní, nejsou pasivními příjemci informací. Žáci se proto také zavazují dodržovat pravidla tohoto školního řádu. Pedagogičtí pracovníci školy jsou vzhledem k charakteru, jakým probíhá vzdělávání žáků ve ScioŠkole, označování jako průvodci.</w:t>
      </w:r>
    </w:p>
    <w:p w:rsidR="00000000" w:rsidDel="00000000" w:rsidP="00000000" w:rsidRDefault="00000000" w:rsidRPr="00000000" w14:paraId="00000006">
      <w:pPr>
        <w:pageBreakBefore w:val="0"/>
        <w:widowControl w:val="0"/>
        <w:ind w:left="0" w:firstLine="0"/>
        <w:rPr/>
      </w:pPr>
      <w:r w:rsidDel="00000000" w:rsidR="00000000" w:rsidRPr="00000000">
        <w:rPr>
          <w:rtl w:val="0"/>
        </w:rPr>
        <w:t xml:space="preserve">Ve ScioŠkole se dále řídíme Pravidly přijatými společně žáky a průvodci. Každý žák má právo se na přijímání těchto pravidel stanovenou formou podílet.</w:t>
      </w:r>
      <w:r w:rsidDel="00000000" w:rsidR="00000000" w:rsidRPr="00000000">
        <w:rPr>
          <w:rtl w:val="0"/>
        </w:rPr>
      </w:r>
    </w:p>
    <w:p w:rsidR="00000000" w:rsidDel="00000000" w:rsidP="00000000" w:rsidRDefault="00000000" w:rsidRPr="00000000" w14:paraId="00000007">
      <w:pPr>
        <w:pStyle w:val="Heading2"/>
        <w:pageBreakBefore w:val="0"/>
        <w:numPr>
          <w:ilvl w:val="0"/>
          <w:numId w:val="17"/>
        </w:numPr>
        <w:ind w:firstLine="1984.251968503937"/>
        <w:rPr/>
      </w:pPr>
      <w:r w:rsidDel="00000000" w:rsidR="00000000" w:rsidRPr="00000000">
        <w:rPr>
          <w:rtl w:val="0"/>
        </w:rPr>
        <w:t xml:space="preserve">Vymezení pojmů</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Pro účely tohoto řádu, jakož i dalších vnitřních dokumentů školy, se:</w:t>
      </w:r>
    </w:p>
    <w:p w:rsidR="00000000" w:rsidDel="00000000" w:rsidP="00000000" w:rsidRDefault="00000000" w:rsidRPr="00000000" w14:paraId="00000009">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ScioŠkolou rozumí základní škola, jejíž činnost vykonává</w:t>
      </w:r>
      <w:r w:rsidDel="00000000" w:rsidR="00000000" w:rsidRPr="00000000">
        <w:rPr>
          <w:rtl w:val="0"/>
        </w:rPr>
        <w:t xml:space="preserve"> ScioŠkola Plzeň</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základní škola, s.r.o.;</w:t>
      </w:r>
    </w:p>
    <w:p w:rsidR="00000000" w:rsidDel="00000000" w:rsidP="00000000" w:rsidRDefault="00000000" w:rsidRPr="00000000" w14:paraId="0000000A">
      <w:pPr>
        <w:pageBreakBefore w:val="0"/>
        <w:widowControl w:val="0"/>
        <w:numPr>
          <w:ilvl w:val="1"/>
          <w:numId w:val="12"/>
        </w:numPr>
        <w:spacing w:after="0" w:lineRule="auto"/>
        <w:ind w:left="1440" w:hanging="360"/>
      </w:pPr>
      <w:r w:rsidDel="00000000" w:rsidR="00000000" w:rsidRPr="00000000">
        <w:rPr>
          <w:rtl w:val="0"/>
        </w:rPr>
        <w:t xml:space="preserve">zaměstnancem rozumí pedagogický nebo nepedagogický pracovník ScioŠkoly;</w:t>
      </w:r>
    </w:p>
    <w:p w:rsidR="00000000" w:rsidDel="00000000" w:rsidP="00000000" w:rsidRDefault="00000000" w:rsidRPr="00000000" w14:paraId="0000000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průvodcem rozumí pedagogický pracovník Scio</w:t>
      </w:r>
      <w:r w:rsidDel="00000000" w:rsidR="00000000" w:rsidRPr="00000000">
        <w:rPr>
          <w:rtl w:val="0"/>
        </w:rPr>
        <w:t xml:space="preserve">Š</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koly</w:t>
      </w:r>
      <w:r w:rsidDel="00000000" w:rsidR="00000000" w:rsidRPr="00000000">
        <w:rPr>
          <w:rtl w:val="0"/>
        </w:rPr>
        <w:t xml:space="preserve">;</w:t>
      </w:r>
    </w:p>
    <w:p w:rsidR="00000000" w:rsidDel="00000000" w:rsidP="00000000" w:rsidRDefault="00000000" w:rsidRPr="00000000" w14:paraId="0000000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tl w:val="0"/>
        </w:rPr>
        <w:t xml:space="preserve">Edookit je školní elektronický informační systém, do nějž je zřízen přístup každému zákonnému zástupci;</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100" w:before="0" w:line="276" w:lineRule="auto"/>
        <w:ind w:left="1440" w:right="0" w:hanging="360"/>
        <w:jc w:val="both"/>
      </w:pPr>
      <w:r w:rsidDel="00000000" w:rsidR="00000000" w:rsidRPr="00000000">
        <w:rPr>
          <w:rtl w:val="0"/>
        </w:rPr>
        <w:t xml:space="preserve">Pravidly školy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rozumí soubor pravidel chování přijímaný školním </w:t>
      </w:r>
      <w:r w:rsidDel="00000000" w:rsidR="00000000" w:rsidRPr="00000000">
        <w:rPr>
          <w:rFonts w:ascii="Open Sans" w:cs="Open Sans" w:eastAsia="Open Sans" w:hAnsi="Open Sans"/>
          <w:i w:val="0"/>
          <w:smallCaps w:val="0"/>
          <w:strike w:val="0"/>
          <w:color w:val="000000"/>
          <w:sz w:val="22"/>
          <w:szCs w:val="22"/>
          <w:u w:val="none"/>
          <w:vertAlign w:val="baseline"/>
          <w:rtl w:val="0"/>
        </w:rPr>
        <w:t xml:space="preserve">shromážděním</w:t>
      </w:r>
      <w:r w:rsidDel="00000000" w:rsidR="00000000" w:rsidRPr="00000000">
        <w:rPr>
          <w:rtl w:val="0"/>
        </w:rPr>
        <w:t xml:space="preserve">,</w:t>
      </w:r>
    </w:p>
    <w:p w:rsidR="00000000" w:rsidDel="00000000" w:rsidP="00000000" w:rsidRDefault="00000000" w:rsidRPr="00000000" w14:paraId="0000000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100" w:before="0" w:line="276" w:lineRule="auto"/>
        <w:ind w:left="1440" w:right="0" w:hanging="360"/>
        <w:jc w:val="both"/>
        <w:rPr/>
      </w:pPr>
      <w:r w:rsidDel="00000000" w:rsidR="00000000" w:rsidRPr="00000000">
        <w:rPr>
          <w:rtl w:val="0"/>
        </w:rPr>
        <w:t xml:space="preserve">Kmenovým průvodcem se rozumí průvodce, přidělený každému žákovi, který s žákem a zákonnými zástupci dlouhodobě pracuje ve věcech vzdělávání daného žáka. Kmenový průvodce plní funkci třídního učitele.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pPr>
      <w:r w:rsidDel="00000000" w:rsidR="00000000" w:rsidRPr="00000000">
        <w:rPr>
          <w:rtl w:val="0"/>
        </w:rPr>
      </w:r>
    </w:p>
    <w:p w:rsidR="00000000" w:rsidDel="00000000" w:rsidP="00000000" w:rsidRDefault="00000000" w:rsidRPr="00000000" w14:paraId="00000010">
      <w:pPr>
        <w:pStyle w:val="Heading2"/>
        <w:pageBreakBefore w:val="0"/>
        <w:numPr>
          <w:ilvl w:val="0"/>
          <w:numId w:val="17"/>
        </w:numPr>
        <w:ind w:firstLine="1984.251968503937"/>
        <w:rPr/>
      </w:pPr>
      <w:r w:rsidDel="00000000" w:rsidR="00000000" w:rsidRPr="00000000">
        <w:rPr>
          <w:rtl w:val="0"/>
        </w:rPr>
        <w:t xml:space="preserve">Podrobnosti k výkonu p</w:t>
      </w:r>
      <w:r w:rsidDel="00000000" w:rsidR="00000000" w:rsidRPr="00000000">
        <w:rPr>
          <w:rtl w:val="0"/>
        </w:rPr>
        <w:t xml:space="preserve">ráv a povinnosti žáků ScioŠkoly</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Každý žák má právo:</w:t>
      </w:r>
    </w:p>
    <w:p w:rsidR="00000000" w:rsidDel="00000000" w:rsidP="00000000" w:rsidRDefault="00000000" w:rsidRPr="00000000" w14:paraId="0000001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18"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na poskytování vzdělávání podle školního vzdělávacího programu</w:t>
      </w:r>
      <w:r w:rsidDel="00000000" w:rsidR="00000000" w:rsidRPr="00000000">
        <w:rPr>
          <w:rtl w:val="0"/>
        </w:rPr>
        <w:t xml:space="preserve"> ScioŠkoly,</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tl w:val="0"/>
        </w:rPr>
        <w:t xml:space="preserve">na respektování své osobnosti a svých potřeb zaměstnanci i ostatními žáky ScioŠkoly a na zajištění podmínek pro vlastní rozvoj a aktivitu v poznávání;</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na informace o p</w:t>
      </w:r>
      <w:r w:rsidDel="00000000" w:rsidR="00000000" w:rsidRPr="00000000">
        <w:rPr>
          <w:rtl w:val="0"/>
        </w:rPr>
        <w:t xml:space="preserve">růběhu</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a výsledcích svého vzdělávání</w:t>
      </w:r>
      <w:r w:rsidDel="00000000" w:rsidR="00000000" w:rsidRPr="00000000">
        <w:rPr>
          <w:rtl w:val="0"/>
        </w:rPr>
        <w:t xml:space="preserve">; způsob, jakým žák tyto informace obdrží a jakým se na hodnocení sám podílí, upravují pravidla hodnocení výsledků vzdělávání žáků;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vyj</w:t>
      </w:r>
      <w:r w:rsidDel="00000000" w:rsidR="00000000" w:rsidRPr="00000000">
        <w:rPr>
          <w:rtl w:val="0"/>
        </w:rPr>
        <w:t xml:space="preserve">a</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dř</w:t>
      </w:r>
      <w:r w:rsidDel="00000000" w:rsidR="00000000" w:rsidRPr="00000000">
        <w:rPr>
          <w:rtl w:val="0"/>
        </w:rPr>
        <w:t xml:space="preserve">ovat</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se ke všem podstatným záležitostem týkajícím se svého vzděláván</w:t>
      </w:r>
      <w:r w:rsidDel="00000000" w:rsidR="00000000" w:rsidRPr="00000000">
        <w:rPr>
          <w:rtl w:val="0"/>
        </w:rPr>
        <w:t xml:space="preserve">í včetně hodnocení svého vzdělávání, a na to, aby těmto vyjádřením byla věnována odpovídající pozornost; </w:t>
      </w:r>
      <w:r w:rsidDel="00000000" w:rsidR="00000000" w:rsidRPr="00000000">
        <w:rPr>
          <w:rtl w:val="0"/>
        </w:rPr>
        <w:t xml:space="preserve">krom ústní formy může se může žák vyjadřovat i písemně skrz Edookit, email, či schránku důvěry;</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vertAlign w:val="baseline"/>
        </w:rPr>
      </w:pPr>
      <w:r w:rsidDel="00000000" w:rsidR="00000000" w:rsidRPr="00000000">
        <w:rPr>
          <w:rtl w:val="0"/>
        </w:rPr>
        <w:t xml:space="preserve">účastnit se činnosti školní samosprávy a v jejím rámci se </w:t>
      </w:r>
      <w:r w:rsidDel="00000000" w:rsidR="00000000" w:rsidRPr="00000000">
        <w:rPr>
          <w:rFonts w:ascii="Open Sans" w:cs="Open Sans" w:eastAsia="Open Sans" w:hAnsi="Open Sans"/>
          <w:i w:val="0"/>
          <w:smallCaps w:val="0"/>
          <w:strike w:val="0"/>
          <w:color w:val="000000"/>
          <w:sz w:val="22"/>
          <w:szCs w:val="22"/>
          <w:u w:val="none"/>
          <w:vertAlign w:val="baseline"/>
          <w:rtl w:val="0"/>
        </w:rPr>
        <w:t xml:space="preserve">podíl</w:t>
      </w:r>
      <w:r w:rsidDel="00000000" w:rsidR="00000000" w:rsidRPr="00000000">
        <w:rPr>
          <w:rtl w:val="0"/>
        </w:rPr>
        <w:t xml:space="preserve">et na přijímání P</w:t>
      </w:r>
      <w:r w:rsidDel="00000000" w:rsidR="00000000" w:rsidRPr="00000000">
        <w:rPr>
          <w:rFonts w:ascii="Open Sans" w:cs="Open Sans" w:eastAsia="Open Sans" w:hAnsi="Open Sans"/>
          <w:i w:val="0"/>
          <w:smallCaps w:val="0"/>
          <w:strike w:val="0"/>
          <w:color w:val="000000"/>
          <w:sz w:val="22"/>
          <w:szCs w:val="22"/>
          <w:u w:val="none"/>
          <w:vertAlign w:val="baseline"/>
          <w:rtl w:val="0"/>
        </w:rPr>
        <w:t xml:space="preserve">ravidel;</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vertAlign w:val="baseline"/>
        </w:rPr>
      </w:pPr>
      <w:r w:rsidDel="00000000" w:rsidR="00000000" w:rsidRPr="00000000">
        <w:rPr>
          <w:rFonts w:ascii="Open Sans" w:cs="Open Sans" w:eastAsia="Open Sans" w:hAnsi="Open Sans"/>
          <w:i w:val="0"/>
          <w:smallCaps w:val="0"/>
          <w:strike w:val="0"/>
          <w:color w:val="000000"/>
          <w:sz w:val="22"/>
          <w:szCs w:val="22"/>
          <w:u w:val="none"/>
          <w:vertAlign w:val="baseline"/>
          <w:rtl w:val="0"/>
        </w:rPr>
        <w:t xml:space="preserve">na ochranu před všemi formami diskriminace, násilí a zneužívání</w:t>
      </w:r>
      <w:r w:rsidDel="00000000" w:rsidR="00000000" w:rsidRPr="00000000">
        <w:rPr>
          <w:rtl w:val="0"/>
        </w:rPr>
        <w:t xml:space="preserve">, podrobnosti upravuje preventivní program školy;</w:t>
      </w:r>
    </w:p>
    <w:p w:rsidR="00000000" w:rsidDel="00000000" w:rsidP="00000000" w:rsidRDefault="00000000" w:rsidRPr="00000000" w14:paraId="0000001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u w:val="none"/>
        </w:rPr>
      </w:pPr>
      <w:r w:rsidDel="00000000" w:rsidR="00000000" w:rsidRPr="00000000">
        <w:rPr>
          <w:rtl w:val="0"/>
        </w:rPr>
        <w:t xml:space="preserve">obrátit se s žádostí o poskytnutí podpory na pracovníky školního poradenského pracoviště.</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Každý žák má povinnost</w:t>
      </w:r>
      <w:r w:rsidDel="00000000" w:rsidR="00000000" w:rsidRPr="00000000">
        <w:rPr>
          <w:rtl w:val="0"/>
        </w:rPr>
        <w:t xml:space="preserve"> dodržovat a plnit:</w:t>
      </w:r>
    </w:p>
    <w:p w:rsidR="00000000" w:rsidDel="00000000" w:rsidP="00000000" w:rsidRDefault="00000000" w:rsidRPr="00000000" w14:paraId="0000001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školní řád</w:t>
      </w:r>
      <w:r w:rsidDel="00000000" w:rsidR="00000000" w:rsidRPr="00000000">
        <w:rPr>
          <w:rtl w:val="0"/>
        </w:rPr>
        <w:t xml:space="preserve">, právní předpisy, pravidla pro provoz jednotlivých učeben a pro mimoškolní akce a pokyny k ochraně bezpečnosti a zdraví, s nimiž byl seznámen,</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pokyn</w:t>
      </w:r>
      <w:r w:rsidDel="00000000" w:rsidR="00000000" w:rsidRPr="00000000">
        <w:rPr>
          <w:rtl w:val="0"/>
        </w:rPr>
        <w:t xml:space="preserve">y průvodců vydané v souladu s právními předpisy a školním řádem,</w:t>
      </w:r>
    </w:p>
    <w:p w:rsidR="00000000" w:rsidDel="00000000" w:rsidP="00000000" w:rsidRDefault="00000000" w:rsidRPr="00000000" w14:paraId="0000001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u w:val="none"/>
        </w:rPr>
      </w:pPr>
      <w:r w:rsidDel="00000000" w:rsidR="00000000" w:rsidRPr="00000000">
        <w:rPr>
          <w:rtl w:val="0"/>
        </w:rPr>
        <w:t xml:space="preserve">p</w:t>
      </w:r>
      <w:r w:rsidDel="00000000" w:rsidR="00000000" w:rsidRPr="00000000">
        <w:rPr>
          <w:rtl w:val="0"/>
        </w:rPr>
        <w:t xml:space="preserve">ravidla školy přijatá školní samosprávou</w:t>
      </w:r>
      <w:r w:rsidDel="00000000" w:rsidR="00000000" w:rsidRPr="00000000">
        <w:rPr>
          <w:rtl w:val="0"/>
        </w:rPr>
        <w:t xml:space="preserve">.</w:t>
      </w:r>
    </w:p>
    <w:p w:rsidR="00000000" w:rsidDel="00000000" w:rsidP="00000000" w:rsidRDefault="00000000" w:rsidRPr="00000000" w14:paraId="0000001E">
      <w:pPr>
        <w:pageBreakBefore w:val="0"/>
        <w:widowControl w:val="0"/>
        <w:spacing w:after="0" w:lineRule="auto"/>
        <w:ind w:firstLine="720"/>
        <w:jc w:val="left"/>
        <w:rPr/>
      </w:pPr>
      <w:r w:rsidDel="00000000" w:rsidR="00000000" w:rsidRPr="00000000">
        <w:rPr>
          <w:rtl w:val="0"/>
        </w:rPr>
      </w:r>
    </w:p>
    <w:p w:rsidR="00000000" w:rsidDel="00000000" w:rsidP="00000000" w:rsidRDefault="00000000" w:rsidRPr="00000000" w14:paraId="0000001F">
      <w:pPr>
        <w:pageBreakBefore w:val="0"/>
        <w:widowControl w:val="0"/>
        <w:numPr>
          <w:ilvl w:val="0"/>
          <w:numId w:val="5"/>
        </w:numPr>
        <w:spacing w:after="0" w:lineRule="auto"/>
      </w:pPr>
      <w:r w:rsidDel="00000000" w:rsidR="00000000" w:rsidRPr="00000000">
        <w:rPr>
          <w:rtl w:val="0"/>
        </w:rPr>
        <w:t xml:space="preserve">Každý žák má povinnost hlásit zaměstnanci školy:</w:t>
      </w:r>
    </w:p>
    <w:p w:rsidR="00000000" w:rsidDel="00000000" w:rsidP="00000000" w:rsidRDefault="00000000" w:rsidRPr="00000000" w14:paraId="00000020">
      <w:pPr>
        <w:pageBreakBefore w:val="0"/>
        <w:widowControl w:val="0"/>
        <w:numPr>
          <w:ilvl w:val="1"/>
          <w:numId w:val="5"/>
        </w:numPr>
        <w:spacing w:after="0" w:lineRule="auto"/>
        <w:ind w:left="1440" w:hanging="360"/>
      </w:pPr>
      <w:r w:rsidDel="00000000" w:rsidR="00000000" w:rsidRPr="00000000">
        <w:rPr>
          <w:rtl w:val="0"/>
        </w:rPr>
        <w:t xml:space="preserve">ztrátu či poškození vlastní či cizí věci či školního vybavení;</w:t>
      </w:r>
    </w:p>
    <w:p w:rsidR="00000000" w:rsidDel="00000000" w:rsidP="00000000" w:rsidRDefault="00000000" w:rsidRPr="00000000" w14:paraId="00000021">
      <w:pPr>
        <w:pageBreakBefore w:val="0"/>
        <w:widowControl w:val="0"/>
        <w:numPr>
          <w:ilvl w:val="1"/>
          <w:numId w:val="5"/>
        </w:numPr>
        <w:spacing w:after="0" w:lineRule="auto"/>
        <w:ind w:left="1440" w:hanging="360"/>
      </w:pPr>
      <w:r w:rsidDel="00000000" w:rsidR="00000000" w:rsidRPr="00000000">
        <w:rPr>
          <w:rtl w:val="0"/>
        </w:rPr>
        <w:t xml:space="preserve">úraz, k němuž dojde ve škole.</w:t>
      </w:r>
    </w:p>
    <w:p w:rsidR="00000000" w:rsidDel="00000000" w:rsidP="00000000" w:rsidRDefault="00000000" w:rsidRPr="00000000" w14:paraId="00000022">
      <w:pPr>
        <w:pageBreakBefore w:val="0"/>
        <w:widowControl w:val="0"/>
        <w:spacing w:after="0" w:lineRule="auto"/>
        <w:ind w:left="1440" w:firstLine="0"/>
        <w:rPr/>
      </w:pPr>
      <w:r w:rsidDel="00000000" w:rsidR="00000000" w:rsidRPr="00000000">
        <w:rPr>
          <w:rtl w:val="0"/>
        </w:rPr>
      </w:r>
    </w:p>
    <w:p w:rsidR="00000000" w:rsidDel="00000000" w:rsidP="00000000" w:rsidRDefault="00000000" w:rsidRPr="00000000" w14:paraId="00000023">
      <w:pPr>
        <w:pageBreakBefore w:val="0"/>
        <w:widowControl w:val="0"/>
        <w:numPr>
          <w:ilvl w:val="0"/>
          <w:numId w:val="5"/>
        </w:numPr>
        <w:spacing w:after="0" w:lineRule="auto"/>
        <w:jc w:val="left"/>
      </w:pPr>
      <w:r w:rsidDel="00000000" w:rsidR="00000000" w:rsidRPr="00000000">
        <w:rPr>
          <w:rtl w:val="0"/>
        </w:rPr>
        <w:t xml:space="preserve">Každý žák má dále povinnost:</w:t>
      </w:r>
    </w:p>
    <w:p w:rsidR="00000000" w:rsidDel="00000000" w:rsidP="00000000" w:rsidRDefault="00000000" w:rsidRPr="00000000" w14:paraId="0000002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řádně docháze</w:t>
      </w:r>
      <w:r w:rsidDel="00000000" w:rsidR="00000000" w:rsidRPr="00000000">
        <w:rPr>
          <w:rtl w:val="0"/>
        </w:rPr>
        <w:t xml:space="preserve">t</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do školy podle s</w:t>
      </w:r>
      <w:r w:rsidDel="00000000" w:rsidR="00000000" w:rsidRPr="00000000">
        <w:rPr>
          <w:rtl w:val="0"/>
        </w:rPr>
        <w:t xml:space="preserve">ta</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noveného </w:t>
      </w:r>
      <w:r w:rsidDel="00000000" w:rsidR="00000000" w:rsidRPr="00000000">
        <w:rPr>
          <w:rtl w:val="0"/>
        </w:rPr>
        <w:t xml:space="preserve">rozvrhu hodin a účastnit se vzdělávání realizovaného mimo pravidelný rozvrh hodin, o němž byl předem informován;</w:t>
      </w:r>
    </w:p>
    <w:p w:rsidR="00000000" w:rsidDel="00000000" w:rsidP="00000000" w:rsidRDefault="00000000" w:rsidRPr="00000000" w14:paraId="0000002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respektovat </w:t>
      </w:r>
      <w:r w:rsidDel="00000000" w:rsidR="00000000" w:rsidRPr="00000000">
        <w:rPr>
          <w:rtl w:val="0"/>
        </w:rPr>
        <w:t xml:space="preserve">osobnost a potřeby</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druhých; zakázané jsou zejména jakékoliv projevy násilí, ponižování či zesměšňování</w:t>
      </w:r>
      <w:r w:rsidDel="00000000" w:rsidR="00000000" w:rsidRPr="00000000">
        <w:rPr>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pPr>
      <w:r w:rsidDel="00000000" w:rsidR="00000000" w:rsidRPr="00000000">
        <w:rPr>
          <w:rtl w:val="0"/>
        </w:rPr>
      </w:r>
    </w:p>
    <w:p w:rsidR="00000000" w:rsidDel="00000000" w:rsidP="00000000" w:rsidRDefault="00000000" w:rsidRPr="00000000" w14:paraId="00000027">
      <w:pPr>
        <w:pageBreakBefore w:val="0"/>
        <w:widowControl w:val="0"/>
        <w:numPr>
          <w:ilvl w:val="1"/>
          <w:numId w:val="5"/>
        </w:numPr>
        <w:spacing w:after="0" w:lineRule="auto"/>
        <w:ind w:left="1440" w:hanging="360"/>
      </w:pPr>
      <w:r w:rsidDel="00000000" w:rsidR="00000000" w:rsidRPr="00000000">
        <w:rPr>
          <w:rtl w:val="0"/>
        </w:rPr>
        <w:t xml:space="preserve">chovat se tak, aby neohrožoval bezpečnost a zdraví svoje, ostatních žáků a zaměstnanců a aby jim nepůsobil škody na zdraví či majetku,</w:t>
      </w:r>
    </w:p>
    <w:p w:rsidR="00000000" w:rsidDel="00000000" w:rsidP="00000000" w:rsidRDefault="00000000" w:rsidRPr="00000000" w14:paraId="0000002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využívat prostory a vybavení školy tak, aby nedocházelo k jejich poškození; dojde-li k </w:t>
      </w:r>
      <w:r w:rsidDel="00000000" w:rsidR="00000000" w:rsidRPr="00000000">
        <w:rPr>
          <w:rtl w:val="0"/>
        </w:rPr>
        <w:t xml:space="preserve">úmyslnému poškození nahradit škodu z toho vzniklou.</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firstLine="72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Každému žákovi je zakázáno:</w:t>
      </w:r>
    </w:p>
    <w:p w:rsidR="00000000" w:rsidDel="00000000" w:rsidP="00000000" w:rsidRDefault="00000000" w:rsidRPr="00000000" w14:paraId="0000002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vzdalovat </w:t>
      </w:r>
      <w:r w:rsidDel="00000000" w:rsidR="00000000" w:rsidRPr="00000000">
        <w:rPr>
          <w:rtl w:val="0"/>
        </w:rPr>
        <w:t xml:space="preserve">se během vyučování a o přestávkách mezi vyučováním nebo během vzdělávání mimo budovu školy</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z místa poskytování vzdělávání bez výslovného souhlasu </w:t>
      </w:r>
      <w:r w:rsidDel="00000000" w:rsidR="00000000" w:rsidRPr="00000000">
        <w:rPr>
          <w:rtl w:val="0"/>
        </w:rPr>
        <w:t xml:space="preserve">zaměstnance;</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tl w:val="0"/>
        </w:rPr>
        <w:t xml:space="preserve">účastnit se vzdělávání nebo mimoškolní akce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pod vlivem alkoholu, drog nebo jiné návykové látk</w:t>
      </w:r>
      <w:r w:rsidDel="00000000" w:rsidR="00000000" w:rsidRPr="00000000">
        <w:rPr>
          <w:rtl w:val="0"/>
        </w:rPr>
        <w:t xml:space="preserve">y a nosit do budovy školy nebo na akce mimo budovu školy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alkohol, tabákové výrobky, drogy nebo jiné návykové látky</w:t>
      </w:r>
      <w:r w:rsidDel="00000000" w:rsidR="00000000" w:rsidRPr="00000000">
        <w:rPr>
          <w:rtl w:val="0"/>
        </w:rPr>
        <w:t xml:space="preserve">;</w:t>
      </w:r>
    </w:p>
    <w:p w:rsidR="00000000" w:rsidDel="00000000" w:rsidP="00000000" w:rsidRDefault="00000000" w:rsidRPr="00000000" w14:paraId="0000002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nosit do školy literaturu či jiné materiály obsahující pornografii, propagaci násilí či hnutí směřující k rasové či jiné nesnášenlivosti nebo takové materiály, které jsou způsobilé jiným způsobem ohrozit mravní výchovu dětí;</w:t>
      </w:r>
    </w:p>
    <w:p w:rsidR="00000000" w:rsidDel="00000000" w:rsidP="00000000" w:rsidRDefault="00000000" w:rsidRPr="00000000" w14:paraId="0000002E">
      <w:pPr>
        <w:pageBreakBefore w:val="0"/>
        <w:numPr>
          <w:ilvl w:val="1"/>
          <w:numId w:val="5"/>
        </w:numPr>
        <w:ind w:left="1440" w:hanging="360"/>
        <w:rPr>
          <w:rFonts w:ascii="Open Sans" w:cs="Open Sans" w:eastAsia="Open Sans" w:hAnsi="Open Sans"/>
        </w:rPr>
      </w:pPr>
      <w:r w:rsidDel="00000000" w:rsidR="00000000" w:rsidRPr="00000000">
        <w:rPr>
          <w:rFonts w:ascii="Open Sans" w:cs="Open Sans" w:eastAsia="Open Sans" w:hAnsi="Open Sans"/>
          <w:vertAlign w:val="baseline"/>
          <w:rtl w:val="0"/>
        </w:rPr>
        <w:t xml:space="preserve">nosit do školy </w:t>
      </w:r>
      <w:r w:rsidDel="00000000" w:rsidR="00000000" w:rsidRPr="00000000">
        <w:rPr>
          <w:rtl w:val="0"/>
        </w:rPr>
        <w:t xml:space="preserve">bez dohody se zaměstnancem</w:t>
      </w:r>
      <w:r w:rsidDel="00000000" w:rsidR="00000000" w:rsidRPr="00000000">
        <w:rPr>
          <w:rtl w:val="0"/>
        </w:rPr>
        <w:t xml:space="preserve"> </w:t>
      </w:r>
      <w:r w:rsidDel="00000000" w:rsidR="00000000" w:rsidRPr="00000000">
        <w:rPr>
          <w:rFonts w:ascii="Open Sans" w:cs="Open Sans" w:eastAsia="Open Sans" w:hAnsi="Open Sans"/>
          <w:vertAlign w:val="baseline"/>
          <w:rtl w:val="0"/>
        </w:rPr>
        <w:t xml:space="preserve">zbraně jakéhokoliv druhu, nože s dlouhou čepelí a makety střelných zbraní včetně hraček</w:t>
      </w:r>
      <w:r w:rsidDel="00000000" w:rsidR="00000000" w:rsidRPr="00000000">
        <w:rPr>
          <w:rtl w:val="0"/>
        </w:rPr>
        <w:t xml:space="preserve">.</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76" w:lineRule="auto"/>
        <w:ind w:left="720" w:right="0" w:hanging="360"/>
        <w:jc w:val="both"/>
      </w:pPr>
      <w:r w:rsidDel="00000000" w:rsidR="00000000" w:rsidRPr="00000000">
        <w:rPr>
          <w:rtl w:val="0"/>
        </w:rPr>
        <w:t xml:space="preserve">Přinese-li žák do školy finanční obnos nebo cenný předmět, který nepotřebuje k vyučování, nenese ScioŠkola jakoukoli odpovědnost za to, dojde-li k jeho ztrátě či poškození.</w:t>
      </w:r>
    </w:p>
    <w:p w:rsidR="00000000" w:rsidDel="00000000" w:rsidP="00000000" w:rsidRDefault="00000000" w:rsidRPr="00000000" w14:paraId="00000030">
      <w:pPr>
        <w:pageBreakBefore w:val="0"/>
        <w:numPr>
          <w:ilvl w:val="0"/>
          <w:numId w:val="5"/>
        </w:numPr>
        <w:ind w:left="720" w:hanging="360"/>
        <w:jc w:val="both"/>
        <w:rPr>
          <w:rFonts w:ascii="Open Sans" w:cs="Open Sans" w:eastAsia="Open Sans" w:hAnsi="Open Sans"/>
        </w:rPr>
      </w:pPr>
      <w:r w:rsidDel="00000000" w:rsidR="00000000" w:rsidRPr="00000000">
        <w:rPr>
          <w:rFonts w:ascii="Open Sans" w:cs="Open Sans" w:eastAsia="Open Sans" w:hAnsi="Open Sans"/>
          <w:vertAlign w:val="baseline"/>
          <w:rtl w:val="0"/>
        </w:rPr>
        <w:t xml:space="preserve">V případě zdravotních či jiných </w:t>
      </w:r>
      <w:r w:rsidDel="00000000" w:rsidR="00000000" w:rsidRPr="00000000">
        <w:rPr>
          <w:rFonts w:ascii="Open Sans" w:cs="Open Sans" w:eastAsia="Open Sans" w:hAnsi="Open Sans"/>
          <w:rtl w:val="0"/>
        </w:rPr>
        <w:t xml:space="preserve">závažných důvodů</w:t>
      </w:r>
      <w:r w:rsidDel="00000000" w:rsidR="00000000" w:rsidRPr="00000000">
        <w:rPr>
          <w:rFonts w:ascii="Open Sans" w:cs="Open Sans" w:eastAsia="Open Sans" w:hAnsi="Open Sans"/>
          <w:vertAlign w:val="baseline"/>
          <w:rtl w:val="0"/>
        </w:rPr>
        <w:t xml:space="preserve"> má žák nárok na úpravu vzdělávání takto:</w:t>
      </w:r>
    </w:p>
    <w:p w:rsidR="00000000" w:rsidDel="00000000" w:rsidP="00000000" w:rsidRDefault="00000000" w:rsidRPr="00000000" w14:paraId="00000031">
      <w:pPr>
        <w:pageBreakBefore w:val="0"/>
        <w:numPr>
          <w:ilvl w:val="1"/>
          <w:numId w:val="5"/>
        </w:numPr>
        <w:tabs>
          <w:tab w:val="left" w:leader="none" w:pos="1060"/>
        </w:tabs>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na základě žádosti zákonného zástupce může být žák uvolněn z vyučování některého předmětu, a to buďto zcela, nebo jen z konkrétních aktivit, jichž se z důvodu, pro něž je žák uvolněn, nemůže účastnit (typicky pohybové aktivity). Má-li být žák uvolněn z vyučování předmětu tělesná výchova na pololetí školního roku nebo na školní rok, přiloží zákonný zástupce k žádosti posudek registrujícího lékaře. Potvrzení lékaře je platné vždy na školní rok, není-li v něm uvedeno jinak.</w:t>
      </w:r>
    </w:p>
    <w:p w:rsidR="00000000" w:rsidDel="00000000" w:rsidP="00000000" w:rsidRDefault="00000000" w:rsidRPr="00000000" w14:paraId="00000032">
      <w:pPr>
        <w:pageBreakBefore w:val="0"/>
        <w:tabs>
          <w:tab w:val="left" w:leader="none" w:pos="1060"/>
        </w:tabs>
        <w:ind w:left="1440" w:firstLine="0"/>
        <w:jc w:val="both"/>
        <w:rPr>
          <w:rFonts w:ascii="Open Sans" w:cs="Open Sans" w:eastAsia="Open Sans" w:hAnsi="Open Sans"/>
        </w:rPr>
      </w:pPr>
      <w:r w:rsidDel="00000000" w:rsidR="00000000" w:rsidRPr="00000000">
        <w:rPr>
          <w:rFonts w:ascii="Open Sans" w:cs="Open Sans" w:eastAsia="Open Sans" w:hAnsi="Open Sans"/>
          <w:rtl w:val="0"/>
        </w:rPr>
        <w:t xml:space="preserve">Je-li žák uvolněn z vyučování, určí ředitel školy náhradní způsob vzdělávání žáka v době vyučování předmětu a způsob zabezpečení dohledu nad daným žákem. Je-li to možné, má náhradní způsob vzdělávání obsahově odpovídat vzdělávání, které by bylo žákovi poskytnuto, pokud by z předmětu uvolněn nebyl. Na první a poslední vyučovací hodinu může být žák uvolněn se souhlasem zákonného zástupce bez náhrady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3">
      <w:pPr>
        <w:pageBreakBefore w:val="0"/>
        <w:numPr>
          <w:ilvl w:val="1"/>
          <w:numId w:val="5"/>
        </w:numPr>
        <w:tabs>
          <w:tab w:val="left" w:leader="none" w:pos="1060"/>
        </w:tabs>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v případě nemoci či jiné závažné okolnosti, pro které se žák nemůže účastnit vyučování déle než </w:t>
      </w:r>
      <w:r w:rsidDel="00000000" w:rsidR="00000000" w:rsidRPr="00000000">
        <w:rPr>
          <w:rFonts w:ascii="Open Sans" w:cs="Open Sans" w:eastAsia="Open Sans" w:hAnsi="Open Sans"/>
          <w:rtl w:val="0"/>
        </w:rPr>
        <w:t xml:space="preserve">dva měsíce</w:t>
      </w:r>
      <w:r w:rsidDel="00000000" w:rsidR="00000000" w:rsidRPr="00000000">
        <w:rPr>
          <w:rFonts w:ascii="Open Sans" w:cs="Open Sans" w:eastAsia="Open Sans" w:hAnsi="Open Sans"/>
          <w:rtl w:val="0"/>
        </w:rPr>
        <w:t xml:space="preserve">, stanoví ředitel školy náhradní způsob vzdělávání, který odpovídá možnostem žáka, nebo mu po dohodě s jeho zákonným zástupcem může na základě písemného doporučení školského poradenského zařízení povolit vzdělávání podle individuálního vzdělávacího plánu.</w:t>
      </w:r>
      <w:r w:rsidDel="00000000" w:rsidR="00000000" w:rsidRPr="00000000">
        <w:rPr>
          <w:rtl w:val="0"/>
        </w:rPr>
      </w:r>
    </w:p>
    <w:p w:rsidR="00000000" w:rsidDel="00000000" w:rsidP="00000000" w:rsidRDefault="00000000" w:rsidRPr="00000000" w14:paraId="00000034">
      <w:pPr>
        <w:pStyle w:val="Heading2"/>
        <w:pageBreakBefore w:val="0"/>
        <w:numPr>
          <w:ilvl w:val="0"/>
          <w:numId w:val="17"/>
        </w:numPr>
        <w:ind w:firstLine="1984.251968503937"/>
        <w:rPr/>
      </w:pPr>
      <w:r w:rsidDel="00000000" w:rsidR="00000000" w:rsidRPr="00000000">
        <w:rPr>
          <w:rtl w:val="0"/>
        </w:rPr>
        <w:t xml:space="preserve">Podrobnosti k výkonu p</w:t>
      </w:r>
      <w:r w:rsidDel="00000000" w:rsidR="00000000" w:rsidRPr="00000000">
        <w:rPr>
          <w:rtl w:val="0"/>
        </w:rPr>
        <w:t xml:space="preserve">ráv a povinností zákonných zástupců žáků</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Zákonní zástupci ka</w:t>
      </w:r>
      <w:r w:rsidDel="00000000" w:rsidR="00000000" w:rsidRPr="00000000">
        <w:rPr>
          <w:rtl w:val="0"/>
        </w:rPr>
        <w:t xml:space="preserve">ždého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žáka mají právo:</w:t>
      </w:r>
    </w:p>
    <w:p w:rsidR="00000000" w:rsidDel="00000000" w:rsidP="00000000" w:rsidRDefault="00000000" w:rsidRPr="00000000" w14:paraId="00000036">
      <w:pPr>
        <w:pageBreakBefore w:val="0"/>
        <w:widowControl w:val="0"/>
        <w:numPr>
          <w:ilvl w:val="1"/>
          <w:numId w:val="13"/>
        </w:numPr>
        <w:spacing w:after="0" w:lineRule="auto"/>
        <w:ind w:left="1440" w:hanging="360"/>
      </w:pPr>
      <w:r w:rsidDel="00000000" w:rsidR="00000000" w:rsidRPr="00000000">
        <w:rPr>
          <w:rtl w:val="0"/>
        </w:rPr>
        <w:t xml:space="preserve">na informace o průběhu a výsledcích vzdělávání žáka; podrobnosti upravují pravidla hodnocení výsledků vzdělávání žáků; </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volit a být voleni do školské rady</w:t>
      </w:r>
      <w:r w:rsidDel="00000000" w:rsidR="00000000" w:rsidRPr="00000000">
        <w:rPr>
          <w:rtl w:val="0"/>
        </w:rPr>
        <w:t xml:space="preserve">, podrobnosti upravuje volební řád školské rady;</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vyjadřovat se ke všem rozhodnutím týkajících se podstatných záležitostí vzdělávání žáků ve ScioŠkole, a na to, aby těmto vyjádřením byla věnována odpovídající pozornost; za tím účelem mají zákonní zástupci právo, sjednat si schůzku se zaměstnancem ScioŠkoly, vyjádřit se prostřednictvím Edookitu či emailem nebo se s příslušným zaměstnancem spojit telefonicky; ScioŠkola může stanovit úřední hodiny, v jejichž rámci bude vyjádření zákonných zástupců vyřizovat;</w:t>
      </w:r>
    </w:p>
    <w:p w:rsidR="00000000" w:rsidDel="00000000" w:rsidP="00000000" w:rsidRDefault="00000000" w:rsidRPr="00000000" w14:paraId="0000003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požádat o uvolnění </w:t>
      </w:r>
      <w:r w:rsidDel="00000000" w:rsidR="00000000" w:rsidRPr="00000000">
        <w:rPr>
          <w:rFonts w:ascii="Open Sans" w:cs="Open Sans" w:eastAsia="Open Sans" w:hAnsi="Open Sans"/>
          <w:rtl w:val="0"/>
        </w:rPr>
        <w:t xml:space="preserve">žáka</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z vyučování</w:t>
      </w:r>
      <w:r w:rsidDel="00000000" w:rsidR="00000000" w:rsidRPr="00000000">
        <w:rPr>
          <w:rtl w:val="0"/>
        </w:rPr>
        <w:t xml:space="preserve"> dle pravidel stanovených níže;</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rPr>
      </w:pPr>
      <w:r w:rsidDel="00000000" w:rsidR="00000000" w:rsidRPr="00000000">
        <w:rPr>
          <w:rFonts w:ascii="Open Sans" w:cs="Open Sans" w:eastAsia="Open Sans" w:hAnsi="Open Sans"/>
          <w:rtl w:val="0"/>
        </w:rPr>
        <w:t xml:space="preserve">na poradenské služby školního poradenského pracoviště</w:t>
      </w:r>
      <w:r w:rsidDel="00000000" w:rsidR="00000000" w:rsidRPr="00000000">
        <w:rPr>
          <w:rtl w:val="0"/>
        </w:rPr>
        <w:t xml:space="preserve"> ve věcech týkajících se vzdělávání žáka.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Zákonní zástupci mají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povinnost:</w:t>
      </w:r>
      <w:r w:rsidDel="00000000" w:rsidR="00000000" w:rsidRPr="00000000">
        <w:rPr>
          <w:rtl w:val="0"/>
        </w:rPr>
      </w:r>
    </w:p>
    <w:p w:rsidR="00000000" w:rsidDel="00000000" w:rsidP="00000000" w:rsidRDefault="00000000" w:rsidRPr="00000000" w14:paraId="0000003D">
      <w:pPr>
        <w:pageBreakBefore w:val="0"/>
        <w:widowControl w:val="0"/>
        <w:numPr>
          <w:ilvl w:val="1"/>
          <w:numId w:val="13"/>
        </w:numPr>
        <w:spacing w:after="0" w:lineRule="auto"/>
        <w:ind w:left="1440" w:hanging="360"/>
      </w:pPr>
      <w:r w:rsidDel="00000000" w:rsidR="00000000" w:rsidRPr="00000000">
        <w:rPr>
          <w:rtl w:val="0"/>
        </w:rPr>
        <w:t xml:space="preserve">zajistit</w:t>
      </w:r>
      <w:r w:rsidDel="00000000" w:rsidR="00000000" w:rsidRPr="00000000">
        <w:rPr>
          <w:rtl w:val="0"/>
        </w:rPr>
        <w:t xml:space="preserve">, aby žák řádně docházel do školy podle stanoveného rozvrhu hodin a účastnil se vzdělávání realizovaného mimo pravidelný rozvrh hodin, o němž byl předem řádně informován;</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na výzvu</w:t>
      </w:r>
      <w:r w:rsidDel="00000000" w:rsidR="00000000" w:rsidRPr="00000000">
        <w:rPr>
          <w:rtl w:val="0"/>
        </w:rPr>
        <w:t xml:space="preserve"> ředitele školy</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se dostavit do školy k projednání závažných otázek týkajících se vzdělávání žáka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informovat školu skrze Edookit o změně zdravotního stavu žáka či jiných okolnostech, které by mohly mít vliv na vzdělávání žáka; zákonný zástupce tak zejména informuje školu:</w:t>
      </w:r>
    </w:p>
    <w:p w:rsidR="00000000" w:rsidDel="00000000" w:rsidP="00000000" w:rsidRDefault="00000000" w:rsidRPr="00000000" w14:paraId="00000040">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before="0" w:line="276" w:lineRule="auto"/>
        <w:ind w:left="2160" w:right="0" w:hanging="18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o infekční chorobě žáka nebo osoby, se kterou žije žák ve společné domácnosti;</w:t>
      </w:r>
    </w:p>
    <w:p w:rsidR="00000000" w:rsidDel="00000000" w:rsidP="00000000" w:rsidRDefault="00000000" w:rsidRPr="00000000" w14:paraId="00000041">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before="0" w:line="276" w:lineRule="auto"/>
        <w:ind w:left="2160" w:right="0" w:hanging="18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o nutnosti omezení některé činnosti žáka (tělesná výchova apod.);</w:t>
      </w:r>
    </w:p>
    <w:p w:rsidR="00000000" w:rsidDel="00000000" w:rsidP="00000000" w:rsidRDefault="00000000" w:rsidRPr="00000000" w14:paraId="0000004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spolupracovat se školou při řešení kázeňských problémů žáka;</w:t>
      </w:r>
    </w:p>
    <w:p w:rsidR="00000000" w:rsidDel="00000000" w:rsidP="00000000" w:rsidRDefault="00000000" w:rsidRPr="00000000" w14:paraId="0000004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dokládat důvody nepřítomnosti žáka ve vyučování, omlouvat nepřít</w:t>
      </w:r>
      <w:r w:rsidDel="00000000" w:rsidR="00000000" w:rsidRPr="00000000">
        <w:rPr>
          <w:rtl w:val="0"/>
        </w:rPr>
        <w:t xml:space="preserve">omnost žáka ve vyučování a žádat o uvolnění žáka z vyučování dle pravidel vymezených tímto školním řádem;</w:t>
      </w:r>
    </w:p>
    <w:p w:rsidR="00000000" w:rsidDel="00000000" w:rsidP="00000000" w:rsidRDefault="00000000" w:rsidRPr="00000000" w14:paraId="0000004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v případě náhlé nevolnosti </w:t>
      </w:r>
      <w:r w:rsidDel="00000000" w:rsidR="00000000" w:rsidRPr="00000000">
        <w:rPr>
          <w:rtl w:val="0"/>
        </w:rPr>
        <w:t xml:space="preserve">či projevů infekční choroby</w:t>
      </w: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 žáka vyzvednout žáka z vyučování co nejdříve poté, co je školou o vzniklé situaci informován;</w:t>
      </w:r>
    </w:p>
    <w:p w:rsidR="00000000" w:rsidDel="00000000" w:rsidP="00000000" w:rsidRDefault="00000000" w:rsidRPr="00000000" w14:paraId="00000045">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100" w:before="0" w:line="276" w:lineRule="auto"/>
        <w:ind w:left="144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oznamovat škole skrze Edookit údaje podstatné pro průběh vzdělávání žáka a veškeré změny v těchto údajích.</w:t>
      </w:r>
      <w:r w:rsidDel="00000000" w:rsidR="00000000" w:rsidRPr="00000000">
        <w:rPr>
          <w:rtl w:val="0"/>
        </w:rPr>
      </w:r>
    </w:p>
    <w:p w:rsidR="00000000" w:rsidDel="00000000" w:rsidP="00000000" w:rsidRDefault="00000000" w:rsidRPr="00000000" w14:paraId="00000046">
      <w:pPr>
        <w:pStyle w:val="Heading2"/>
        <w:pageBreakBefore w:val="0"/>
        <w:numPr>
          <w:ilvl w:val="0"/>
          <w:numId w:val="17"/>
        </w:numPr>
        <w:ind w:firstLine="1984.251968503937"/>
        <w:rPr/>
      </w:pPr>
      <w:bookmarkStart w:colFirst="0" w:colLast="0" w:name="_wejhrntguen2" w:id="1"/>
      <w:bookmarkEnd w:id="1"/>
      <w:r w:rsidDel="00000000" w:rsidR="00000000" w:rsidRPr="00000000">
        <w:rPr>
          <w:rtl w:val="0"/>
        </w:rPr>
        <w:t xml:space="preserve">Nepřítomnost ve vyučování</w:t>
      </w:r>
    </w:p>
    <w:p w:rsidR="00000000" w:rsidDel="00000000" w:rsidP="00000000" w:rsidRDefault="00000000" w:rsidRPr="00000000" w14:paraId="00000047">
      <w:pPr>
        <w:pageBreakBefore w:val="0"/>
        <w:numPr>
          <w:ilvl w:val="0"/>
          <w:numId w:val="4"/>
        </w:numPr>
        <w:tabs>
          <w:tab w:val="left" w:leader="none" w:pos="1060"/>
        </w:tabs>
        <w:rPr/>
      </w:pPr>
      <w:r w:rsidDel="00000000" w:rsidR="00000000" w:rsidRPr="00000000">
        <w:rPr>
          <w:rtl w:val="0"/>
        </w:rPr>
        <w:t xml:space="preserve">V případě plánované nepřítomnosti žáka ve vyučování jsou zákonní zástupci povinni žádat o uvolnění žáka z vyučování dle následujících pravidel:</w:t>
      </w:r>
      <w:r w:rsidDel="00000000" w:rsidR="00000000" w:rsidRPr="00000000">
        <w:rPr>
          <w:rtl w:val="0"/>
        </w:rPr>
      </w:r>
    </w:p>
    <w:p w:rsidR="00000000" w:rsidDel="00000000" w:rsidP="00000000" w:rsidRDefault="00000000" w:rsidRPr="00000000" w14:paraId="00000048">
      <w:pPr>
        <w:pageBreakBefore w:val="0"/>
        <w:numPr>
          <w:ilvl w:val="0"/>
          <w:numId w:val="3"/>
        </w:numPr>
        <w:tabs>
          <w:tab w:val="left" w:leader="none" w:pos="1060"/>
        </w:tabs>
        <w:spacing w:after="0" w:afterAutospacing="0"/>
        <w:ind w:left="1440" w:hanging="360"/>
        <w:rPr>
          <w:u w:val="none"/>
        </w:rPr>
      </w:pPr>
      <w:r w:rsidDel="00000000" w:rsidR="00000000" w:rsidRPr="00000000">
        <w:rPr>
          <w:rtl w:val="0"/>
        </w:rPr>
        <w:t xml:space="preserve">v případě nepřítomnosti </w:t>
      </w:r>
      <w:r w:rsidDel="00000000" w:rsidR="00000000" w:rsidRPr="00000000">
        <w:rPr>
          <w:rtl w:val="0"/>
        </w:rPr>
        <w:t xml:space="preserve">nepřesahující pět dní </w:t>
      </w:r>
      <w:r w:rsidDel="00000000" w:rsidR="00000000" w:rsidRPr="00000000">
        <w:rPr>
          <w:rtl w:val="0"/>
        </w:rPr>
        <w:t xml:space="preserve">informovat nejpozději předchozí kalendářní den školu prostřednictvím Edookitu o plánované nepřítomnosti a délce jejího trvání. Má-li být žák ze školy vyzvednut zákonným zástupcem nebo jinou osobou, informovat o tom spolu s informací o nepřítomnosti žáka, jinak bude žák ze školy v určený čas propuštěn samostatně,</w:t>
      </w:r>
    </w:p>
    <w:p w:rsidR="00000000" w:rsidDel="00000000" w:rsidP="00000000" w:rsidRDefault="00000000" w:rsidRPr="00000000" w14:paraId="00000049">
      <w:pPr>
        <w:pageBreakBefore w:val="0"/>
        <w:numPr>
          <w:ilvl w:val="0"/>
          <w:numId w:val="3"/>
        </w:numPr>
        <w:tabs>
          <w:tab w:val="left" w:leader="none" w:pos="1060"/>
        </w:tabs>
        <w:ind w:left="1440" w:hanging="360"/>
        <w:rPr>
          <w:u w:val="none"/>
        </w:rPr>
      </w:pPr>
      <w:r w:rsidDel="00000000" w:rsidR="00000000" w:rsidRPr="00000000">
        <w:rPr>
          <w:rtl w:val="0"/>
        </w:rPr>
        <w:t xml:space="preserve">v případě nepřítomnosti delší než pět vyučovacích dnů požádat nejpozději tři kalendářní dny před počátkem plánované nepřítomnosti prostřednictvím Edookitu kmenového průvodce o uvolnění žáka z vyučování a uvést důvody pro uvolnění žáka.</w:t>
      </w:r>
    </w:p>
    <w:p w:rsidR="00000000" w:rsidDel="00000000" w:rsidP="00000000" w:rsidRDefault="00000000" w:rsidRPr="00000000" w14:paraId="0000004A">
      <w:pPr>
        <w:pageBreakBefore w:val="0"/>
        <w:tabs>
          <w:tab w:val="left" w:leader="none" w:pos="705"/>
        </w:tabs>
        <w:ind w:left="708.6614173228347" w:firstLine="0"/>
        <w:rPr/>
      </w:pPr>
      <w:r w:rsidDel="00000000" w:rsidR="00000000" w:rsidRPr="00000000">
        <w:rPr>
          <w:rtl w:val="0"/>
        </w:rPr>
        <w:tab/>
        <w:t xml:space="preserve">Shledá-li kmenový průvodce po vyhodnocení závažnosti důvodů pro uvolnění na straně jedné, a dopadů, které bude mít nepřítomnost ve vyučování na vzdělávání žáka, na straně druhé, že žáka z vyučování uvolnit nelze, předá věc bez zbytečného odkladu řediteli školy, který rozhodne o uvolnění žáka. Neuvolní-li ředitelka školy žáka z vyučování, vyhotoví rozhodnutí písemně. Nepřítomnost žáka ve vyučování, z něhož nebyl uvolněn, se považuje za neomluvenou absenci, nedošlo-li k ní z jiných závažných důvodů.</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0"/>
        </w:tabs>
        <w:spacing w:after="100" w:before="0" w:line="276" w:lineRule="auto"/>
        <w:ind w:left="708.6614173228347" w:right="0" w:firstLine="0"/>
        <w:jc w:val="both"/>
        <w:rPr/>
      </w:pPr>
      <w:r w:rsidDel="00000000" w:rsidR="00000000" w:rsidRPr="00000000">
        <w:rPr>
          <w:rtl w:val="0"/>
        </w:rPr>
        <w:t xml:space="preserve">Uvolněním žáka dle tohoto odstavce je žákova nepřítomnost omluvena a důvody nepřítomnosti se mají za doložené.</w:t>
      </w:r>
    </w:p>
    <w:p w:rsidR="00000000" w:rsidDel="00000000" w:rsidP="00000000" w:rsidRDefault="00000000" w:rsidRPr="00000000" w14:paraId="0000004C">
      <w:pPr>
        <w:pageBreakBefore w:val="0"/>
        <w:numPr>
          <w:ilvl w:val="0"/>
          <w:numId w:val="4"/>
        </w:numPr>
        <w:spacing w:after="0" w:afterAutospacing="0"/>
        <w:rPr/>
      </w:pPr>
      <w:r w:rsidDel="00000000" w:rsidR="00000000" w:rsidRPr="00000000">
        <w:rPr>
          <w:rtl w:val="0"/>
        </w:rPr>
        <w:t xml:space="preserve">Důvody nepřítomnosti</w:t>
      </w:r>
      <w:r w:rsidDel="00000000" w:rsidR="00000000" w:rsidRPr="00000000">
        <w:rPr>
          <w:rtl w:val="0"/>
        </w:rPr>
        <w:t xml:space="preserve"> ve vyučování jsou zákonní zástupci povinni doložit prostřednictvím Edookitu nejpozději do tří </w:t>
      </w:r>
      <w:r w:rsidDel="00000000" w:rsidR="00000000" w:rsidRPr="00000000">
        <w:rPr>
          <w:rtl w:val="0"/>
        </w:rPr>
        <w:t xml:space="preserve">kalendářních </w:t>
      </w:r>
      <w:r w:rsidDel="00000000" w:rsidR="00000000" w:rsidRPr="00000000">
        <w:rPr>
          <w:rtl w:val="0"/>
        </w:rPr>
        <w:t xml:space="preserve">dnů od počátku nepřítomnosti; doložení důvodů nepřítomnosti se činí sdělením důvodu nepřítomnosti. V případě pochybností o pravdivosti sdělených zdravotních důvodů si škola může vyžádat potvrzení od lékaře. Nejsou-li důvody řádně doloženy, nepřítomnost se považuje za neomluvenou.</w:t>
      </w:r>
      <w:r w:rsidDel="00000000" w:rsidR="00000000" w:rsidRPr="00000000">
        <w:rPr>
          <w:rtl w:val="0"/>
        </w:rPr>
      </w:r>
    </w:p>
    <w:p w:rsidR="00000000" w:rsidDel="00000000" w:rsidP="00000000" w:rsidRDefault="00000000" w:rsidRPr="00000000" w14:paraId="0000004D">
      <w:pPr>
        <w:pageBreakBefore w:val="0"/>
        <w:widowControl w:val="0"/>
        <w:numPr>
          <w:ilvl w:val="0"/>
          <w:numId w:val="4"/>
        </w:numPr>
        <w:spacing w:after="0" w:lineRule="auto"/>
        <w:rPr/>
      </w:pPr>
      <w:r w:rsidDel="00000000" w:rsidR="00000000" w:rsidRPr="00000000">
        <w:rPr>
          <w:rtl w:val="0"/>
        </w:rPr>
        <w:t xml:space="preserve">Omluvit</w:t>
      </w:r>
      <w:r w:rsidDel="00000000" w:rsidR="00000000" w:rsidRPr="00000000">
        <w:rPr>
          <w:rtl w:val="0"/>
        </w:rPr>
        <w:t xml:space="preserve"> nepřítomnost žáka ve vyučování jsou zákonní zástupci povinni nejpozději d</w:t>
      </w:r>
      <w:r w:rsidDel="00000000" w:rsidR="00000000" w:rsidRPr="00000000">
        <w:rPr>
          <w:rtl w:val="0"/>
        </w:rPr>
        <w:t xml:space="preserve">o tří kalendářních dnů</w:t>
      </w:r>
      <w:r w:rsidDel="00000000" w:rsidR="00000000" w:rsidRPr="00000000">
        <w:rPr>
          <w:rtl w:val="0"/>
        </w:rPr>
        <w:t xml:space="preserve"> od skončení nepřítomnosti. Nepřítomnost se omlouvá sdělením prostřednictvím Edookitu. Dodatečně omlouvat nepřítomnost není třeba:</w:t>
      </w:r>
    </w:p>
    <w:p w:rsidR="00000000" w:rsidDel="00000000" w:rsidP="00000000" w:rsidRDefault="00000000" w:rsidRPr="00000000" w14:paraId="0000004E">
      <w:pPr>
        <w:pageBreakBefore w:val="0"/>
        <w:widowControl w:val="0"/>
        <w:numPr>
          <w:ilvl w:val="0"/>
          <w:numId w:val="16"/>
        </w:numPr>
        <w:spacing w:after="0" w:lineRule="auto"/>
        <w:ind w:left="1440" w:hanging="360"/>
        <w:rPr>
          <w:u w:val="none"/>
        </w:rPr>
      </w:pPr>
      <w:r w:rsidDel="00000000" w:rsidR="00000000" w:rsidRPr="00000000">
        <w:rPr>
          <w:rtl w:val="0"/>
        </w:rPr>
        <w:t xml:space="preserve">byl-li žák předem uvolněn postupem podle odst. 1, nebo</w:t>
      </w:r>
    </w:p>
    <w:p w:rsidR="00000000" w:rsidDel="00000000" w:rsidP="00000000" w:rsidRDefault="00000000" w:rsidRPr="00000000" w14:paraId="0000004F">
      <w:pPr>
        <w:pageBreakBefore w:val="0"/>
        <w:widowControl w:val="0"/>
        <w:numPr>
          <w:ilvl w:val="0"/>
          <w:numId w:val="16"/>
        </w:numPr>
        <w:spacing w:after="0" w:lineRule="auto"/>
        <w:ind w:left="1440" w:hanging="360"/>
        <w:rPr>
          <w:u w:val="none"/>
        </w:rPr>
      </w:pPr>
      <w:r w:rsidDel="00000000" w:rsidR="00000000" w:rsidRPr="00000000">
        <w:rPr>
          <w:rtl w:val="0"/>
        </w:rPr>
        <w:t xml:space="preserve">byly-li řádně doloženy důvody nepřítomnosti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0">
      <w:pPr>
        <w:pStyle w:val="Heading2"/>
        <w:pageBreakBefore w:val="0"/>
        <w:numPr>
          <w:ilvl w:val="0"/>
          <w:numId w:val="17"/>
        </w:numPr>
        <w:ind w:firstLine="1984.251968503937"/>
        <w:rPr/>
      </w:pPr>
      <w:r w:rsidDel="00000000" w:rsidR="00000000" w:rsidRPr="00000000">
        <w:rPr>
          <w:rtl w:val="0"/>
        </w:rPr>
        <w:t xml:space="preserve">Provoz a vnitřní režim školy</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Budova školy se otevírá v</w:t>
      </w:r>
      <w:r w:rsidDel="00000000" w:rsidR="00000000" w:rsidRPr="00000000">
        <w:rPr>
          <w:rtl w:val="0"/>
        </w:rPr>
        <w:t xml:space="preserve"> 7:15.</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V době </w:t>
      </w:r>
      <w:r w:rsidDel="00000000" w:rsidR="00000000" w:rsidRPr="00000000">
        <w:rPr>
          <w:rtl w:val="0"/>
        </w:rPr>
        <w:t xml:space="preserve">vymezeném vnitřním řádem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mohou žáci navštěvovat ranní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školní družinu.</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V</w:t>
      </w:r>
      <w:r w:rsidDel="00000000" w:rsidR="00000000" w:rsidRPr="00000000">
        <w:rPr>
          <w:rtl w:val="0"/>
        </w:rPr>
        <w:t xml:space="preserve">yučování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začíná zpravidla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v</w:t>
      </w:r>
      <w:r w:rsidDel="00000000" w:rsidR="00000000" w:rsidRPr="00000000">
        <w:rPr>
          <w:rtl w:val="0"/>
        </w:rPr>
        <w:t xml:space="preserve"> 8:30.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Žáci jsou povinni být ve škole </w:t>
      </w:r>
      <w:r w:rsidDel="00000000" w:rsidR="00000000" w:rsidRPr="00000000">
        <w:rPr>
          <w:rFonts w:ascii="Open Sans" w:cs="Open Sans" w:eastAsia="Open Sans" w:hAnsi="Open Sans"/>
          <w:rtl w:val="0"/>
        </w:rPr>
        <w:t xml:space="preserve">nejpozději </w:t>
      </w:r>
      <w:r w:rsidDel="00000000" w:rsidR="00000000" w:rsidRPr="00000000">
        <w:rPr>
          <w:rtl w:val="0"/>
        </w:rPr>
        <w:t xml:space="preserve">deset</w:t>
      </w:r>
      <w:r w:rsidDel="00000000" w:rsidR="00000000" w:rsidRPr="00000000">
        <w:rPr>
          <w:rFonts w:ascii="Open Sans" w:cs="Open Sans" w:eastAsia="Open Sans" w:hAnsi="Open Sans"/>
          <w:rtl w:val="0"/>
        </w:rPr>
        <w:t xml:space="preserve"> minut</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před začátkem vyučování</w:t>
      </w:r>
      <w:r w:rsidDel="00000000" w:rsidR="00000000" w:rsidRPr="00000000">
        <w:rPr>
          <w:rtl w:val="0"/>
        </w:rPr>
        <w:t xml:space="preserve">. Žáci po příchodu do ranní družiny načtou svůj čip pomocí čtečky “PŘÍCHOD”, která je umístěna ve školní družině u vrátnice. V případě, že čip zapomenou, zapíšou se do papírové knihy příchodů a odchodů, která je umístěna pod čtečkou příchodů u vrátnice. V případě, že jsou vstupní dveře do družiny zavřené, slouží čip zároveň k jejich otevření.</w:t>
      </w:r>
    </w:p>
    <w:p w:rsidR="00000000" w:rsidDel="00000000" w:rsidP="00000000" w:rsidRDefault="00000000" w:rsidRPr="00000000" w14:paraId="0000005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tl w:val="0"/>
        </w:rPr>
        <w:t xml:space="preserve">Vyučování probíhá dle stanoveného rozvrhu hodin.</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u w:val="none"/>
        </w:rPr>
      </w:pPr>
      <w:r w:rsidDel="00000000" w:rsidR="00000000" w:rsidRPr="00000000">
        <w:rPr>
          <w:rtl w:val="0"/>
        </w:rPr>
        <w:t xml:space="preserve">Je-li v rozvrhu hodin žáka zařazena polední přestávka, mohou žáci setrvat v budově školy nebo </w:t>
      </w:r>
      <w:r w:rsidDel="00000000" w:rsidR="00000000" w:rsidRPr="00000000">
        <w:rPr>
          <w:rtl w:val="0"/>
        </w:rPr>
        <w:t xml:space="preserve">ji mohou opustit</w:t>
      </w:r>
      <w:r w:rsidDel="00000000" w:rsidR="00000000" w:rsidRPr="00000000">
        <w:rPr>
          <w:rtl w:val="0"/>
        </w:rPr>
        <w:t xml:space="preserve">. Setrvají-li žáci v budově školy, </w:t>
      </w:r>
      <w:r w:rsidDel="00000000" w:rsidR="00000000" w:rsidRPr="00000000">
        <w:rPr>
          <w:rtl w:val="0"/>
        </w:rPr>
        <w:t xml:space="preserve">jsou povinni se řídit tímto školním řádem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u w:val="none"/>
        </w:rPr>
      </w:pPr>
      <w:r w:rsidDel="00000000" w:rsidR="00000000" w:rsidRPr="00000000">
        <w:rPr>
          <w:rtl w:val="0"/>
        </w:rPr>
        <w:t xml:space="preserve">Školní stravování spočívá v poskytnutí oběda. Je zabezpečeno ve vlastní školní jídelně.</w:t>
      </w:r>
      <w:r w:rsidDel="00000000" w:rsidR="00000000" w:rsidRPr="00000000">
        <w:rPr>
          <w:rtl w:val="0"/>
        </w:rPr>
        <w:t xml:space="preserve"> Podrobnosti upravuje vnitřní řád školní jídelny.</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u w:val="no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Po skončení vyučování mohou žáci navštěvovat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školní družinu</w:t>
      </w:r>
      <w:r w:rsidDel="00000000" w:rsidR="00000000" w:rsidRPr="00000000">
        <w:rPr>
          <w:rtl w:val="0"/>
        </w:rPr>
        <w:t xml:space="preserve"> nebo klub,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j</w:t>
      </w:r>
      <w:r w:rsidDel="00000000" w:rsidR="00000000" w:rsidRPr="00000000">
        <w:rPr>
          <w:rtl w:val="0"/>
        </w:rPr>
        <w:t xml:space="preserve">sou-li do nich přihlášeni</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Odpolední družina a klub a s nimi celá škola se zavírá</w:t>
      </w:r>
      <w:r w:rsidDel="00000000" w:rsidR="00000000" w:rsidRPr="00000000">
        <w:rPr>
          <w:rtl w:val="0"/>
        </w:rPr>
        <w:t xml:space="preserve"> v 16:30.</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0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tl w:val="0"/>
        </w:rPr>
        <w:t xml:space="preserve">Není-li domluveno jinak,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žáci přihlášení do školní družiny po vyučování přecházejí do školní družiny. </w:t>
      </w:r>
      <w:r w:rsidDel="00000000" w:rsidR="00000000" w:rsidRPr="00000000">
        <w:rPr>
          <w:rtl w:val="0"/>
        </w:rPr>
        <w:t xml:space="preserve">P</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odrobnosti </w:t>
      </w:r>
      <w:r w:rsidDel="00000000" w:rsidR="00000000" w:rsidRPr="00000000">
        <w:rPr>
          <w:rtl w:val="0"/>
        </w:rPr>
        <w:t xml:space="preserve">odchodu z družiny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upravuje vnitřní řád školní družiny. Ostatní žáci odchází po vyučování domů samostatně</w:t>
      </w:r>
      <w:r w:rsidDel="00000000" w:rsidR="00000000" w:rsidRPr="00000000">
        <w:rPr>
          <w:rtl w:val="0"/>
        </w:rPr>
        <w:t xml:space="preserve"> a vždy při odchodu si opět načtou čip, který přiloží ke čtečce s názvem “ODCHOD”, která je umístěna na pravé straně dveří vedoucích z družiny. Pokud zapomenou čip, odepíšou se do papírové knihy příchodů a odchodů.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right="0" w:firstLine="720"/>
        <w:jc w:val="both"/>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0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tl w:val="0"/>
        </w:rPr>
        <w:t xml:space="preserve">Š</w:t>
      </w:r>
      <w:r w:rsidDel="00000000" w:rsidR="00000000" w:rsidRPr="00000000">
        <w:rPr>
          <w:rtl w:val="0"/>
        </w:rPr>
        <w:t xml:space="preserve">kolní shromáždění</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0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Všichni žáci a zaměstnanci školy se mohou účastnit jednání školního shromáždění. Školní shromáždění je oprávněno se vyjadřovat ke všem záležitostem týkajících se chodu školy a přijímat Pravidla školy. V případě hlasování na školním shromáždění disponují žáci i zaměstnanci školy jedním hlasem. Neurčí-li školní shromáždění jinak, pro schválení projednávaného návrhu je třeba nadpoloviční většiny přítomných. Školní shromáždění nerozhoduje o personálních otázkách</w:t>
      </w:r>
      <w:r w:rsidDel="00000000" w:rsidR="00000000" w:rsidRPr="00000000">
        <w:rPr>
          <w:rtl w:val="0"/>
        </w:rPr>
        <w:t xml:space="preserve"> školy.</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right="0" w:firstLine="720"/>
        <w:jc w:val="both"/>
        <w:rPr/>
      </w:pPr>
      <w:r w:rsidDel="00000000" w:rsidR="00000000" w:rsidRPr="00000000">
        <w:rPr>
          <w:rtl w:val="0"/>
        </w:rPr>
      </w:r>
    </w:p>
    <w:p w:rsidR="00000000" w:rsidDel="00000000" w:rsidP="00000000" w:rsidRDefault="00000000" w:rsidRPr="00000000" w14:paraId="0000005E">
      <w:pPr>
        <w:pStyle w:val="Heading2"/>
        <w:pageBreakBefore w:val="0"/>
        <w:numPr>
          <w:ilvl w:val="0"/>
          <w:numId w:val="17"/>
        </w:numPr>
        <w:ind w:firstLine="1984.251968503937"/>
        <w:rPr/>
      </w:pPr>
      <w:r w:rsidDel="00000000" w:rsidR="00000000" w:rsidRPr="00000000">
        <w:rPr>
          <w:rtl w:val="0"/>
        </w:rPr>
        <w:t xml:space="preserve">Hodnocení výsledků vzdělávání a chování žáků</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0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rtl w:val="0"/>
        </w:rPr>
        <w:t xml:space="preserve">Pravidla pro hodnocení výsledků vzdělávání a chování žáků jsou vymezena jako </w:t>
      </w:r>
      <w:r w:rsidDel="00000000" w:rsidR="00000000" w:rsidRPr="00000000">
        <w:rPr>
          <w:rFonts w:ascii="Open Sans" w:cs="Open Sans" w:eastAsia="Open Sans" w:hAnsi="Open Sans"/>
          <w:rtl w:val="0"/>
        </w:rPr>
        <w:t xml:space="preserve">zvláštní příloha tohoto školního řádu.</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right="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1">
      <w:pPr>
        <w:pStyle w:val="Heading2"/>
        <w:pageBreakBefore w:val="0"/>
        <w:numPr>
          <w:ilvl w:val="0"/>
          <w:numId w:val="17"/>
        </w:numPr>
        <w:ind w:firstLine="1984.251968503937"/>
        <w:rPr/>
      </w:pPr>
      <w:r w:rsidDel="00000000" w:rsidR="00000000" w:rsidRPr="00000000">
        <w:rPr>
          <w:rtl w:val="0"/>
        </w:rPr>
        <w:t xml:space="preserve">Postup před uložením kázeňských opatření</w:t>
      </w:r>
    </w:p>
    <w:p w:rsidR="00000000" w:rsidDel="00000000" w:rsidP="00000000" w:rsidRDefault="00000000" w:rsidRPr="00000000" w14:paraId="00000062">
      <w:pPr>
        <w:numPr>
          <w:ilvl w:val="0"/>
          <w:numId w:val="15"/>
        </w:numPr>
      </w:pPr>
      <w:r w:rsidDel="00000000" w:rsidR="00000000" w:rsidRPr="00000000">
        <w:rPr>
          <w:rtl w:val="0"/>
        </w:rPr>
        <w:t xml:space="preserve">Ve ScioŠkole se primárně snažíme předcházet kázeňským opatřením např. prevencí, komunitními kruhy, zviditelňováním pravidel, vlastním příkladem, diskuzí o pravidlech na shromáždění a možností je změnit, individuálními rozhovory s žáky a spoluprací se zákonnými zástupci a kolegy, realizací preventivních programů a využitím tzv. “schodů důsledků”. </w:t>
      </w:r>
      <w:r w:rsidDel="00000000" w:rsidR="00000000" w:rsidRPr="00000000">
        <w:rPr>
          <w:rtl w:val="0"/>
        </w:rPr>
      </w:r>
    </w:p>
    <w:p w:rsidR="00000000" w:rsidDel="00000000" w:rsidP="00000000" w:rsidRDefault="00000000" w:rsidRPr="00000000" w14:paraId="00000063">
      <w:pPr>
        <w:pStyle w:val="Heading2"/>
        <w:pageBreakBefore w:val="0"/>
        <w:numPr>
          <w:ilvl w:val="0"/>
          <w:numId w:val="17"/>
        </w:numPr>
        <w:ind w:firstLine="1984.251968503937"/>
        <w:rPr/>
      </w:pPr>
      <w:r w:rsidDel="00000000" w:rsidR="00000000" w:rsidRPr="00000000">
        <w:rPr>
          <w:rtl w:val="0"/>
        </w:rPr>
        <w:t xml:space="preserve">Výchovná opatření</w:t>
      </w:r>
    </w:p>
    <w:p w:rsidR="00000000" w:rsidDel="00000000" w:rsidP="00000000" w:rsidRDefault="00000000" w:rsidRPr="00000000" w14:paraId="0000006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Ředitelka školy a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třídní </w:t>
      </w:r>
      <w:r w:rsidDel="00000000" w:rsidR="00000000" w:rsidRPr="00000000">
        <w:rPr>
          <w:rtl w:val="0"/>
        </w:rPr>
        <w:t xml:space="preserve">učitel</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udělují a ukládají za podmínek stanovených školským zákonem a vyhláškou o základním vzdělávání žákovi výchovná opatření.</w:t>
      </w:r>
    </w:p>
    <w:p w:rsidR="00000000" w:rsidDel="00000000" w:rsidP="00000000" w:rsidRDefault="00000000" w:rsidRPr="00000000" w14:paraId="000000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u w:val="none"/>
        </w:rPr>
      </w:pPr>
      <w:r w:rsidDel="00000000" w:rsidR="00000000" w:rsidRPr="00000000">
        <w:rPr>
          <w:rtl w:val="0"/>
        </w:rPr>
        <w:t xml:space="preserve">Za výrazný projev školní iniciativy nebo za déletrvající úspěšnou práci může být žákovi udělena pochvala třídního učitele. Za mimořádný projev lidskosti, občanské nebo školní iniciativy, záslužný nebo statečný čin nebo za mimořádně úspěšnou práci může být žákovi udělena pochvala ředitele školy. Udělení pochvaly může mj. navrhnout i Školní shromáždění.</w:t>
      </w:r>
    </w:p>
    <w:p w:rsidR="00000000" w:rsidDel="00000000" w:rsidP="00000000" w:rsidRDefault="00000000" w:rsidRPr="00000000" w14:paraId="0000006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tl w:val="0"/>
        </w:rPr>
        <w:t xml:space="preserve">Při porušení školního řádu žákem se dle závažnosti provinění ukládá napomenutí třídního učitele, důtka třídního učitele nebo důtka ředitele školy. Za zvláště závažná porušení školního řádu se považují zejména hrubé slovní a úmyslné fyzické útoky žáka vůči druhým, ponižování, formy týrání, ohrožení bezpečnosti a zdraví svého i druhých ve škole, nerespektování pokynů pedagogického pracovníka, které vedou k ohrožení bezpečnosti a zdraví druhých.</w:t>
      </w:r>
      <w:r w:rsidDel="00000000" w:rsidR="00000000" w:rsidRPr="00000000">
        <w:rPr>
          <w:rtl w:val="0"/>
        </w:rPr>
      </w:r>
    </w:p>
    <w:p w:rsidR="00000000" w:rsidDel="00000000" w:rsidP="00000000" w:rsidRDefault="00000000" w:rsidRPr="00000000" w14:paraId="00000067">
      <w:pPr>
        <w:pStyle w:val="Heading2"/>
        <w:pageBreakBefore w:val="0"/>
        <w:numPr>
          <w:ilvl w:val="0"/>
          <w:numId w:val="17"/>
        </w:numPr>
        <w:ind w:firstLine="1984.251968503937"/>
        <w:rPr/>
      </w:pPr>
      <w:r w:rsidDel="00000000" w:rsidR="00000000" w:rsidRPr="00000000">
        <w:rPr>
          <w:rtl w:val="0"/>
        </w:rPr>
        <w:t xml:space="preserve">Bezpečnost a ochrana zdraví žáků a podmínky zacházení se školním majetkem</w:t>
      </w:r>
      <w:r w:rsidDel="00000000" w:rsidR="00000000" w:rsidRPr="00000000">
        <w:rPr>
          <w:rtl w:val="0"/>
        </w:rPr>
      </w:r>
    </w:p>
    <w:p w:rsidR="00000000" w:rsidDel="00000000" w:rsidP="00000000" w:rsidRDefault="00000000" w:rsidRPr="00000000" w14:paraId="00000068">
      <w:pPr>
        <w:widowControl w:val="0"/>
        <w:numPr>
          <w:ilvl w:val="0"/>
          <w:numId w:val="2"/>
        </w:numPr>
        <w:spacing w:after="0" w:lineRule="auto"/>
        <w:ind w:left="780" w:hanging="360"/>
      </w:pPr>
      <w:r w:rsidDel="00000000" w:rsidR="00000000" w:rsidRPr="00000000">
        <w:rPr>
          <w:rtl w:val="0"/>
        </w:rPr>
        <w:t xml:space="preserve">Za své zdraví, bezpečnost a majetek je primárně odpovědný každý sám. </w:t>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pPr>
      <w:r w:rsidDel="00000000" w:rsidR="00000000" w:rsidRPr="00000000">
        <w:rPr>
          <w:rtl w:val="0"/>
        </w:rPr>
        <w:t xml:space="preserve">Každý je</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povinen se chovat tak, aby neohrožoval bezpečnost a zdraví svoje ani druhých.</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pPr>
      <w:r w:rsidDel="00000000" w:rsidR="00000000" w:rsidRPr="00000000">
        <w:rPr>
          <w:rtl w:val="0"/>
        </w:rPr>
        <w:t xml:space="preserve">Rodiče či jiné návštěvy se vždy hlásí zaměstnanci školy. Za jejich pobyt ve škole zodpovídá ten zaměstnanec, který je do budovy vpustil, a to až do doby, kdy návštěva budovu opustí nebo si ji převezme jiný zaměstnanec.</w:t>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pPr>
      <w:r w:rsidDel="00000000" w:rsidR="00000000" w:rsidRPr="00000000">
        <w:rPr>
          <w:rtl w:val="0"/>
        </w:rPr>
        <w:t xml:space="preserve">Zaměstnanci, žáci i zákonní zástupci jsou povinni zamezit vstupu cizích osob do budovy školy. V případě, že žák či zákonný zástupce zjistí, že se někdo cizí do školy dostal , je povinen o tom okamžitě informovat kteréhokoliv zaměstnance.</w:t>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pPr>
      <w:r w:rsidDel="00000000" w:rsidR="00000000" w:rsidRPr="00000000">
        <w:rPr>
          <w:rtl w:val="0"/>
        </w:rPr>
        <w:t xml:space="preserve">Při pobytu žáků v budově školy</w:t>
      </w:r>
      <w:r w:rsidDel="00000000" w:rsidR="00000000" w:rsidRPr="00000000">
        <w:rPr>
          <w:rFonts w:ascii="Open Sans" w:cs="Open Sans" w:eastAsia="Open Sans" w:hAnsi="Open Sans"/>
          <w:rtl w:val="0"/>
        </w:rPr>
        <w:t xml:space="preserve"> a zacházení se školním majetkem platí dále následující pravidla:</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76" w:lineRule="auto"/>
        <w:ind w:left="1500" w:right="0" w:hanging="360"/>
        <w:jc w:val="both"/>
        <w:rPr>
          <w:rFonts w:ascii="Open Sans" w:cs="Open Sans" w:eastAsia="Open Sans" w:hAnsi="Open Sans"/>
        </w:rPr>
      </w:pPr>
      <w:r w:rsidDel="00000000" w:rsidR="00000000" w:rsidRPr="00000000">
        <w:rPr>
          <w:rFonts w:ascii="Open Sans" w:cs="Open Sans" w:eastAsia="Open Sans" w:hAnsi="Open Sans"/>
          <w:rtl w:val="0"/>
        </w:rPr>
        <w:t xml:space="preserve">na zahradu školy je povolen vstup pouze pod dohledem nebo se souhlasem za</w:t>
      </w:r>
      <w:r w:rsidDel="00000000" w:rsidR="00000000" w:rsidRPr="00000000">
        <w:rPr>
          <w:rtl w:val="0"/>
        </w:rPr>
        <w:t xml:space="preserve">městnance školy</w:t>
      </w:r>
      <w:r w:rsidDel="00000000" w:rsidR="00000000" w:rsidRPr="00000000">
        <w:rPr>
          <w:rFonts w:ascii="Open Sans" w:cs="Open Sans" w:eastAsia="Open Sans" w:hAnsi="Open Sans"/>
          <w:rtl w:val="0"/>
        </w:rPr>
        <w:t xml:space="preserve">. </w:t>
      </w:r>
      <w:r w:rsidDel="00000000" w:rsidR="00000000" w:rsidRPr="00000000">
        <w:rPr>
          <w:rtl w:val="0"/>
        </w:rPr>
        <w:t xml:space="preserve">Pobyt na zahradě nebo mimo školu v době polední přestávky upravují pravidla jednotlivých věkových skupin, kterých se toto týká (tj skupin, které mají odpolední vyučování). </w:t>
      </w:r>
    </w:p>
    <w:p w:rsidR="00000000" w:rsidDel="00000000" w:rsidP="00000000" w:rsidRDefault="00000000" w:rsidRPr="00000000" w14:paraId="0000006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76" w:lineRule="auto"/>
        <w:ind w:left="1500" w:right="0" w:hanging="360"/>
        <w:jc w:val="both"/>
        <w:rPr>
          <w:rFonts w:ascii="Open Sans" w:cs="Open Sans" w:eastAsia="Open Sans" w:hAnsi="Open Sans"/>
        </w:rPr>
      </w:pPr>
      <w:r w:rsidDel="00000000" w:rsidR="00000000" w:rsidRPr="00000000">
        <w:rPr>
          <w:rFonts w:ascii="Open Sans" w:cs="Open Sans" w:eastAsia="Open Sans" w:hAnsi="Open Sans"/>
          <w:rtl w:val="0"/>
        </w:rPr>
        <w:t xml:space="preserve">se zařízením a nástroji ve školní kuchyňce je povoleno manipulovat pouze pod dohledem zaměstnance školy</w:t>
      </w:r>
      <w:r w:rsidDel="00000000" w:rsidR="00000000" w:rsidRPr="00000000">
        <w:rPr>
          <w:rtl w:val="0"/>
        </w:rPr>
        <w:t xml:space="preserve"> nebo po domluvě s ním. </w:t>
      </w:r>
      <w:r w:rsidDel="00000000" w:rsidR="00000000" w:rsidRPr="00000000">
        <w:rPr>
          <w:rtl w:val="0"/>
        </w:rPr>
      </w:r>
    </w:p>
    <w:p w:rsidR="00000000" w:rsidDel="00000000" w:rsidP="00000000" w:rsidRDefault="00000000" w:rsidRPr="00000000" w14:paraId="0000006F">
      <w:pPr>
        <w:pageBreakBefore w:val="0"/>
        <w:widowControl w:val="0"/>
        <w:numPr>
          <w:ilvl w:val="1"/>
          <w:numId w:val="8"/>
        </w:numPr>
        <w:spacing w:after="0" w:afterAutospacing="0" w:lineRule="auto"/>
        <w:ind w:left="1500" w:hanging="360"/>
        <w:jc w:val="both"/>
        <w:rPr>
          <w:rFonts w:ascii="Open Sans" w:cs="Open Sans" w:eastAsia="Open Sans" w:hAnsi="Open Sans"/>
        </w:rPr>
      </w:pPr>
      <w:r w:rsidDel="00000000" w:rsidR="00000000" w:rsidRPr="00000000">
        <w:rPr>
          <w:rFonts w:ascii="Open Sans" w:cs="Open Sans" w:eastAsia="Open Sans" w:hAnsi="Open Sans"/>
          <w:rtl w:val="0"/>
        </w:rPr>
        <w:t xml:space="preserve">veškeré elektronické zařízení a spotřebiče s vyšším </w:t>
      </w:r>
      <w:r w:rsidDel="00000000" w:rsidR="00000000" w:rsidRPr="00000000">
        <w:rPr>
          <w:rtl w:val="0"/>
        </w:rPr>
        <w:t xml:space="preserve">příkonem</w:t>
      </w:r>
      <w:r w:rsidDel="00000000" w:rsidR="00000000" w:rsidRPr="00000000">
        <w:rPr>
          <w:rFonts w:ascii="Open Sans" w:cs="Open Sans" w:eastAsia="Open Sans" w:hAnsi="Open Sans"/>
          <w:rtl w:val="0"/>
        </w:rPr>
        <w:t xml:space="preserve"> </w:t>
      </w:r>
      <w:r w:rsidDel="00000000" w:rsidR="00000000" w:rsidRPr="00000000">
        <w:rPr>
          <w:rtl w:val="0"/>
        </w:rPr>
        <w:t xml:space="preserve">lze</w:t>
      </w:r>
      <w:r w:rsidDel="00000000" w:rsidR="00000000" w:rsidRPr="00000000">
        <w:rPr>
          <w:rFonts w:ascii="Open Sans" w:cs="Open Sans" w:eastAsia="Open Sans" w:hAnsi="Open Sans"/>
          <w:rtl w:val="0"/>
        </w:rPr>
        <w:t xml:space="preserve"> do sítě zapojovat a ze sítě vypojovat</w:t>
      </w:r>
      <w:r w:rsidDel="00000000" w:rsidR="00000000" w:rsidRPr="00000000">
        <w:rPr>
          <w:rtl w:val="0"/>
        </w:rPr>
        <w:t xml:space="preserve"> se svolením zaměstnance školy,</w:t>
      </w:r>
      <w:r w:rsidDel="00000000" w:rsidR="00000000" w:rsidRPr="00000000">
        <w:rPr>
          <w:rtl w:val="0"/>
        </w:rPr>
      </w:r>
    </w:p>
    <w:p w:rsidR="00000000" w:rsidDel="00000000" w:rsidP="00000000" w:rsidRDefault="00000000" w:rsidRPr="00000000" w14:paraId="00000070">
      <w:pPr>
        <w:pageBreakBefore w:val="0"/>
        <w:widowControl w:val="0"/>
        <w:numPr>
          <w:ilvl w:val="1"/>
          <w:numId w:val="8"/>
        </w:numPr>
        <w:spacing w:after="0" w:afterAutospacing="0" w:lineRule="auto"/>
        <w:ind w:left="1500" w:hanging="360"/>
        <w:jc w:val="both"/>
        <w:rPr>
          <w:rFonts w:ascii="Open Sans" w:cs="Open Sans" w:eastAsia="Open Sans" w:hAnsi="Open Sans"/>
        </w:rPr>
      </w:pPr>
      <w:r w:rsidDel="00000000" w:rsidR="00000000" w:rsidRPr="00000000">
        <w:rPr>
          <w:rFonts w:ascii="Open Sans" w:cs="Open Sans" w:eastAsia="Open Sans" w:hAnsi="Open Sans"/>
          <w:rtl w:val="0"/>
        </w:rPr>
        <w:t xml:space="preserve">otevírat okna  je povoleno pouze se svolením zaměstnance školy</w:t>
      </w:r>
    </w:p>
    <w:p w:rsidR="00000000" w:rsidDel="00000000" w:rsidP="00000000" w:rsidRDefault="00000000" w:rsidRPr="00000000" w14:paraId="00000071">
      <w:pPr>
        <w:pageBreakBefore w:val="0"/>
        <w:widowControl w:val="0"/>
        <w:numPr>
          <w:ilvl w:val="1"/>
          <w:numId w:val="8"/>
        </w:numPr>
        <w:spacing w:after="0" w:afterAutospacing="0" w:lineRule="auto"/>
        <w:ind w:left="1500" w:hanging="360"/>
        <w:jc w:val="both"/>
        <w:rPr>
          <w:rFonts w:ascii="Open Sans" w:cs="Open Sans" w:eastAsia="Open Sans" w:hAnsi="Open Sans"/>
        </w:rPr>
      </w:pPr>
      <w:r w:rsidDel="00000000" w:rsidR="00000000" w:rsidRPr="00000000">
        <w:rPr>
          <w:rFonts w:ascii="Open Sans" w:cs="Open Sans" w:eastAsia="Open Sans" w:hAnsi="Open Sans"/>
          <w:rtl w:val="0"/>
        </w:rPr>
        <w:t xml:space="preserve">do zázemí školní výdejny mají povolen vstup pouze zaměstnanci školy,</w:t>
      </w:r>
    </w:p>
    <w:p w:rsidR="00000000" w:rsidDel="00000000" w:rsidP="00000000" w:rsidRDefault="00000000" w:rsidRPr="00000000" w14:paraId="00000072">
      <w:pPr>
        <w:pageBreakBefore w:val="0"/>
        <w:widowControl w:val="0"/>
        <w:numPr>
          <w:ilvl w:val="1"/>
          <w:numId w:val="8"/>
        </w:numPr>
        <w:spacing w:after="0" w:afterAutospacing="0" w:lineRule="auto"/>
        <w:ind w:left="1500" w:hanging="360"/>
        <w:jc w:val="both"/>
        <w:rPr>
          <w:rFonts w:ascii="Open Sans" w:cs="Open Sans" w:eastAsia="Open Sans" w:hAnsi="Open Sans"/>
        </w:rPr>
      </w:pPr>
      <w:r w:rsidDel="00000000" w:rsidR="00000000" w:rsidRPr="00000000">
        <w:rPr>
          <w:rFonts w:ascii="Open Sans" w:cs="Open Sans" w:eastAsia="Open Sans" w:hAnsi="Open Sans"/>
          <w:rtl w:val="0"/>
        </w:rPr>
        <w:t xml:space="preserve">vstup do školní dílny a do skladu je možný pouze pod dohledem zaměstnance školy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pPr>
      <w:r w:rsidDel="00000000" w:rsidR="00000000" w:rsidRPr="00000000">
        <w:rPr>
          <w:rtl w:val="0"/>
        </w:rPr>
        <w:t xml:space="preserve">Jsou-li pro pobyt v určité místnosti vymezena zvláštní pravidla, jsou žáci povinni tato pravidla dodržovat. Pravidla jsou vyvěšena zpravidla na dveřích či v jejich blízkosti. </w:t>
      </w:r>
    </w:p>
    <w:p w:rsidR="00000000" w:rsidDel="00000000" w:rsidP="00000000" w:rsidRDefault="00000000" w:rsidRPr="00000000" w14:paraId="000000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pPr>
      <w:r w:rsidDel="00000000" w:rsidR="00000000" w:rsidRPr="00000000">
        <w:rPr>
          <w:rtl w:val="0"/>
        </w:rPr>
        <w:t xml:space="preserve">Poučování</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žáků o zásadách bezpečnosti a ochrany zdraví se řídí následujícími pravidly:</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u w:val="none"/>
        </w:rPr>
      </w:pPr>
      <w:r w:rsidDel="00000000" w:rsidR="00000000" w:rsidRPr="00000000">
        <w:rPr>
          <w:rtl w:val="0"/>
        </w:rPr>
        <w:t xml:space="preserve">ž</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áci jsou povinni vyslechnout poučení před započetím činnosti, k níž poučení směřuje. Byli-li nepřítomni v době, kdy probíhalo poučování celé třídy či jiné skupiny žáků, jsou povinni si o poučení bez zbytečného odkladu zažádat</w:t>
      </w:r>
      <w:r w:rsidDel="00000000" w:rsidR="00000000" w:rsidRPr="00000000">
        <w:rPr>
          <w:rtl w:val="0"/>
        </w:rPr>
        <w:t xml:space="preserve">;</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u w:val="none"/>
        </w:rPr>
      </w:pPr>
      <w:r w:rsidDel="00000000" w:rsidR="00000000" w:rsidRPr="00000000">
        <w:rPr>
          <w:rtl w:val="0"/>
        </w:rPr>
        <w:t xml:space="preserve">n</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ebyl-li při poučování celé třídy či jiné skupiny žáků přítomen žák účastnící se aktivity, k níž poučení směřuje, je </w:t>
      </w:r>
      <w:r w:rsidDel="00000000" w:rsidR="00000000" w:rsidRPr="00000000">
        <w:rPr>
          <w:rtl w:val="0"/>
        </w:rPr>
        <w:t xml:space="preserve">průvodce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povinen poskytnout mu poučení, jakmile to bude možné</w:t>
      </w:r>
      <w:r w:rsidDel="00000000" w:rsidR="00000000" w:rsidRPr="00000000">
        <w:rPr>
          <w:rtl w:val="0"/>
        </w:rPr>
        <w:t xml:space="preserve">;</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u w:val="none"/>
        </w:rPr>
      </w:pPr>
      <w:r w:rsidDel="00000000" w:rsidR="00000000" w:rsidRPr="00000000">
        <w:rPr>
          <w:rtl w:val="0"/>
        </w:rPr>
        <w:t xml:space="preserve">o</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provedeném poučení učiní ten, kdo jej provádí, zápis do třídní knihy, popř. nechá žáky podepsat, že byli poučeni. V případě mimoškolních akcí učiní záznam o provedeném poučení jiným vhodným způsobem.</w:t>
      </w:r>
    </w:p>
    <w:p w:rsidR="00000000" w:rsidDel="00000000" w:rsidP="00000000" w:rsidRDefault="00000000" w:rsidRPr="00000000" w14:paraId="000000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Při akcích </w:t>
      </w:r>
      <w:r w:rsidDel="00000000" w:rsidR="00000000" w:rsidRPr="00000000">
        <w:rPr>
          <w:rtl w:val="0"/>
        </w:rPr>
        <w:t xml:space="preserve">konaných</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mimo budovu školy jsou žáci povinni dbát pokynů průvodců či jiných zaměstnanců školy, při pohybu po veřejných komunikacích se řídit pravidly silničního provozu a v případě konání </w:t>
      </w:r>
      <w:r w:rsidDel="00000000" w:rsidR="00000000" w:rsidRPr="00000000">
        <w:rPr>
          <w:rtl w:val="0"/>
        </w:rPr>
        <w:t xml:space="preserve">výjezdů</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řídit se také zvláštními pravidly, která platí pro tyto akce.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80" w:right="0" w:firstLine="0"/>
        <w:jc w:val="both"/>
        <w:rPr/>
      </w:pPr>
      <w:r w:rsidDel="00000000" w:rsidR="00000000" w:rsidRPr="00000000">
        <w:rPr>
          <w:rtl w:val="0"/>
        </w:rPr>
      </w:r>
    </w:p>
    <w:p w:rsidR="00000000" w:rsidDel="00000000" w:rsidP="00000000" w:rsidRDefault="00000000" w:rsidRPr="00000000" w14:paraId="0000007A">
      <w:pPr>
        <w:pStyle w:val="Heading2"/>
        <w:pageBreakBefore w:val="0"/>
        <w:numPr>
          <w:ilvl w:val="0"/>
          <w:numId w:val="17"/>
        </w:numPr>
        <w:ind w:firstLine="1984.251968503937"/>
        <w:rPr/>
      </w:pPr>
      <w:r w:rsidDel="00000000" w:rsidR="00000000" w:rsidRPr="00000000">
        <w:rPr>
          <w:rtl w:val="0"/>
        </w:rPr>
        <w:t xml:space="preserve">Ochrana žáků před sociálně patologickými jevy a před projevy diskriminace, nepřátelství nebo násilí</w:t>
      </w:r>
    </w:p>
    <w:p w:rsidR="00000000" w:rsidDel="00000000" w:rsidP="00000000" w:rsidRDefault="00000000" w:rsidRPr="00000000" w14:paraId="0000007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Ochrana žáků před sociálně patologickými jevy a před projevy diskriminace je ve škole zajišťována prostřednictvím následujících prvků prolínajících se celým vzdělávacím procesem:</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vztah průvodce – žák,</w:t>
      </w:r>
    </w:p>
    <w:p w:rsidR="00000000" w:rsidDel="00000000" w:rsidP="00000000" w:rsidRDefault="00000000" w:rsidRPr="00000000" w14:paraId="0000007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skupinová práce,</w:t>
      </w:r>
    </w:p>
    <w:p w:rsidR="00000000" w:rsidDel="00000000" w:rsidP="00000000" w:rsidRDefault="00000000" w:rsidRPr="00000000" w14:paraId="0000007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projektové vyučování, celoškolní projekty a projektové výjezdy mimo školu,</w:t>
      </w:r>
    </w:p>
    <w:p w:rsidR="00000000" w:rsidDel="00000000" w:rsidP="00000000" w:rsidRDefault="00000000" w:rsidRPr="00000000" w14:paraId="0000007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individualizované hodnocení, slovní hodnocení, sebehodnocení, zpětná vazba skupiny,</w:t>
      </w:r>
    </w:p>
    <w:p w:rsidR="00000000" w:rsidDel="00000000" w:rsidP="00000000" w:rsidRDefault="00000000" w:rsidRPr="00000000" w14:paraId="0000008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komunikace s rodiči, zákonnými zástupci,</w:t>
      </w:r>
    </w:p>
    <w:p w:rsidR="00000000" w:rsidDel="00000000" w:rsidP="00000000" w:rsidRDefault="00000000" w:rsidRPr="00000000" w14:paraId="0000008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pedagogická diagnostika,</w:t>
      </w:r>
    </w:p>
    <w:p w:rsidR="00000000" w:rsidDel="00000000" w:rsidP="00000000" w:rsidRDefault="00000000" w:rsidRPr="00000000" w14:paraId="0000008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školní poradenské pracoviště,</w:t>
      </w:r>
    </w:p>
    <w:p w:rsidR="00000000" w:rsidDel="00000000" w:rsidP="00000000" w:rsidRDefault="00000000" w:rsidRPr="00000000" w14:paraId="0000008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průvodci,</w:t>
      </w:r>
    </w:p>
    <w:p w:rsidR="00000000" w:rsidDel="00000000" w:rsidP="00000000" w:rsidRDefault="00000000" w:rsidRPr="00000000" w14:paraId="0000008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100" w:before="0" w:line="276" w:lineRule="auto"/>
        <w:ind w:left="144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vedení školy.</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right="0" w:firstLine="720"/>
        <w:jc w:val="both"/>
        <w:rPr/>
      </w:pPr>
      <w:r w:rsidDel="00000000" w:rsidR="00000000" w:rsidRPr="00000000">
        <w:rPr>
          <w:rtl w:val="0"/>
        </w:rPr>
        <w:t xml:space="preserve">Jednotlivé prvky jsou blíže rozvedeny ve školním preventivním programu.</w:t>
      </w:r>
    </w:p>
    <w:p w:rsidR="00000000" w:rsidDel="00000000" w:rsidP="00000000" w:rsidRDefault="00000000" w:rsidRPr="00000000" w14:paraId="0000008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Škola dále v preventivním programu vymezuje konkrétní cíle a prostředky ochrany žáků před sociálně patologickými jevy a před projevy diskriminace, nepřátelství nebo násilí s ohledem na aktuální situaci.</w:t>
      </w:r>
    </w:p>
    <w:p w:rsidR="00000000" w:rsidDel="00000000" w:rsidP="00000000" w:rsidRDefault="00000000" w:rsidRPr="00000000" w14:paraId="0000008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u w:val="none"/>
        </w:rPr>
      </w:pPr>
      <w:r w:rsidDel="00000000" w:rsidR="00000000" w:rsidRPr="00000000">
        <w:rPr>
          <w:rtl w:val="0"/>
        </w:rPr>
        <w:t xml:space="preserve">Žáci jsou povinni zdržet se veškerých projevů násilí, nepřátelství a diskriminace vůči ostatním žákům, jakož i zaměstnancům školy.</w:t>
      </w:r>
      <w:r w:rsidDel="00000000" w:rsidR="00000000" w:rsidRPr="00000000">
        <w:rPr>
          <w:rtl w:val="0"/>
        </w:rPr>
      </w:r>
    </w:p>
    <w:p w:rsidR="00000000" w:rsidDel="00000000" w:rsidP="00000000" w:rsidRDefault="00000000" w:rsidRPr="00000000" w14:paraId="00000088">
      <w:pPr>
        <w:ind w:firstLine="720"/>
        <w:rPr/>
      </w:pPr>
      <w:r w:rsidDel="00000000" w:rsidR="00000000" w:rsidRPr="00000000">
        <w:rPr>
          <w:rtl w:val="0"/>
        </w:rPr>
      </w:r>
    </w:p>
    <w:p w:rsidR="00000000" w:rsidDel="00000000" w:rsidP="00000000" w:rsidRDefault="00000000" w:rsidRPr="00000000" w14:paraId="00000089">
      <w:pPr>
        <w:pStyle w:val="Heading2"/>
        <w:pageBreakBefore w:val="0"/>
        <w:numPr>
          <w:ilvl w:val="0"/>
          <w:numId w:val="17"/>
        </w:numPr>
        <w:ind w:firstLine="1984.251968503937"/>
        <w:rPr/>
      </w:pPr>
      <w:r w:rsidDel="00000000" w:rsidR="00000000" w:rsidRPr="00000000">
        <w:rPr>
          <w:rtl w:val="0"/>
        </w:rPr>
        <w:t xml:space="preserve">Závěrečná ustanovení</w:t>
      </w:r>
    </w:p>
    <w:p w:rsidR="00000000" w:rsidDel="00000000" w:rsidP="00000000" w:rsidRDefault="00000000" w:rsidRPr="00000000" w14:paraId="0000008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Tento školní řád je závazný pro žáky i všechny zaměstnance školy.</w:t>
      </w:r>
    </w:p>
    <w:p w:rsidR="00000000" w:rsidDel="00000000" w:rsidP="00000000" w:rsidRDefault="00000000" w:rsidRPr="00000000" w14:paraId="0000008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Tento školní řád se zveřejňuje v</w:t>
      </w:r>
      <w:r w:rsidDel="00000000" w:rsidR="00000000" w:rsidRPr="00000000">
        <w:rPr>
          <w:rtl w:val="0"/>
        </w:rPr>
        <w:t xml:space="preserve">yvěšením v budově školy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a je kdykoliv každému přístupný na internetových stránkách školy.</w:t>
      </w:r>
      <w:r w:rsidDel="00000000" w:rsidR="00000000" w:rsidRPr="00000000">
        <w:rPr>
          <w:rtl w:val="0"/>
        </w:rPr>
      </w:r>
    </w:p>
    <w:p w:rsidR="00000000" w:rsidDel="00000000" w:rsidP="00000000" w:rsidRDefault="00000000" w:rsidRPr="00000000" w14:paraId="0000008C">
      <w:pPr>
        <w:pageBreakBefore w:val="0"/>
        <w:widowControl w:val="0"/>
        <w:pBdr>
          <w:top w:space="0" w:sz="0" w:val="nil"/>
          <w:left w:space="0" w:sz="0" w:val="nil"/>
          <w:bottom w:space="0" w:sz="0" w:val="nil"/>
          <w:right w:space="0" w:sz="0" w:val="nil"/>
          <w:between w:space="0" w:sz="0" w:val="nil"/>
        </w:pBdr>
        <w:spacing w:after="100" w:lineRule="auto"/>
        <w:rPr/>
      </w:pPr>
      <w:r w:rsidDel="00000000" w:rsidR="00000000" w:rsidRPr="00000000">
        <w:rPr>
          <w:rtl w:val="0"/>
        </w:rPr>
      </w:r>
    </w:p>
    <w:p w:rsidR="00000000" w:rsidDel="00000000" w:rsidP="00000000" w:rsidRDefault="00000000" w:rsidRPr="00000000" w14:paraId="0000008D">
      <w:pPr>
        <w:pageBreakBefore w:val="0"/>
        <w:widowControl w:val="0"/>
        <w:pBdr>
          <w:top w:space="0" w:sz="0" w:val="nil"/>
          <w:left w:space="0" w:sz="0" w:val="nil"/>
          <w:bottom w:space="0" w:sz="0" w:val="nil"/>
          <w:right w:space="0" w:sz="0" w:val="nil"/>
          <w:between w:space="0" w:sz="0" w:val="nil"/>
        </w:pBdr>
        <w:spacing w:after="100" w:lineRule="auto"/>
        <w:rPr/>
      </w:pPr>
      <w:r w:rsidDel="00000000" w:rsidR="00000000" w:rsidRPr="00000000">
        <w:rPr>
          <w:rtl w:val="0"/>
        </w:rPr>
      </w:r>
    </w:p>
    <w:p w:rsidR="00000000" w:rsidDel="00000000" w:rsidP="00000000" w:rsidRDefault="00000000" w:rsidRPr="00000000" w14:paraId="0000008E">
      <w:pPr>
        <w:pageBreakBefore w:val="0"/>
        <w:widowControl w:val="0"/>
        <w:pBdr>
          <w:top w:space="0" w:sz="0" w:val="nil"/>
          <w:left w:space="0" w:sz="0" w:val="nil"/>
          <w:bottom w:space="0" w:sz="0" w:val="nil"/>
          <w:right w:space="0" w:sz="0" w:val="nil"/>
          <w:between w:space="0" w:sz="0" w:val="nil"/>
        </w:pBdr>
        <w:spacing w:after="100" w:lineRule="auto"/>
        <w:rPr/>
      </w:pPr>
      <w:r w:rsidDel="00000000" w:rsidR="00000000" w:rsidRPr="00000000">
        <w:rPr>
          <w:rtl w:val="0"/>
        </w:rPr>
      </w:r>
    </w:p>
    <w:p w:rsidR="00000000" w:rsidDel="00000000" w:rsidP="00000000" w:rsidRDefault="00000000" w:rsidRPr="00000000" w14:paraId="0000008F">
      <w:pPr>
        <w:pageBreakBefore w:val="0"/>
        <w:widowControl w:val="0"/>
        <w:pBdr>
          <w:top w:space="0" w:sz="0" w:val="nil"/>
          <w:left w:space="0" w:sz="0" w:val="nil"/>
          <w:bottom w:space="0" w:sz="0" w:val="nil"/>
          <w:right w:space="0" w:sz="0" w:val="nil"/>
          <w:between w:space="0" w:sz="0" w:val="nil"/>
        </w:pBdr>
        <w:spacing w:after="100" w:lineRule="auto"/>
        <w:rPr/>
      </w:pPr>
      <w:r w:rsidDel="00000000" w:rsidR="00000000" w:rsidRPr="00000000">
        <w:rPr>
          <w:rtl w:val="0"/>
        </w:rPr>
      </w:r>
    </w:p>
    <w:p w:rsidR="00000000" w:rsidDel="00000000" w:rsidP="00000000" w:rsidRDefault="00000000" w:rsidRPr="00000000" w14:paraId="00000090">
      <w:pPr>
        <w:pageBreakBefore w:val="0"/>
        <w:widowControl w:val="0"/>
        <w:pBdr>
          <w:top w:space="0" w:sz="0" w:val="nil"/>
          <w:left w:space="0" w:sz="0" w:val="nil"/>
          <w:bottom w:space="0" w:sz="0" w:val="nil"/>
          <w:right w:space="0" w:sz="0" w:val="nil"/>
          <w:between w:space="0" w:sz="0" w:val="nil"/>
        </w:pBdr>
        <w:spacing w:after="100" w:lineRule="auto"/>
        <w:rPr/>
      </w:pPr>
      <w:r w:rsidDel="00000000" w:rsidR="00000000" w:rsidRPr="00000000">
        <w:rPr>
          <w:rtl w:val="0"/>
        </w:rPr>
      </w:r>
    </w:p>
    <w:p w:rsidR="00000000" w:rsidDel="00000000" w:rsidP="00000000" w:rsidRDefault="00000000" w:rsidRPr="00000000" w14:paraId="00000091">
      <w:pPr>
        <w:pageBreakBefore w:val="0"/>
        <w:widowControl w:val="0"/>
        <w:pBdr>
          <w:top w:space="0" w:sz="0" w:val="nil"/>
          <w:left w:space="0" w:sz="0" w:val="nil"/>
          <w:bottom w:space="0" w:sz="0" w:val="nil"/>
          <w:right w:space="0" w:sz="0" w:val="nil"/>
          <w:between w:space="0" w:sz="0" w:val="nil"/>
        </w:pBdr>
        <w:spacing w:after="100" w:lineRule="auto"/>
        <w:rPr/>
      </w:pPr>
      <w:r w:rsidDel="00000000" w:rsidR="00000000" w:rsidRPr="00000000">
        <w:rPr>
          <w:rtl w:val="0"/>
        </w:rPr>
      </w:r>
    </w:p>
    <w:p w:rsidR="00000000" w:rsidDel="00000000" w:rsidP="00000000" w:rsidRDefault="00000000" w:rsidRPr="00000000" w14:paraId="00000092">
      <w:pPr>
        <w:pageBreakBefore w:val="0"/>
        <w:widowControl w:val="0"/>
        <w:pBdr>
          <w:top w:space="0" w:sz="0" w:val="nil"/>
          <w:left w:space="0" w:sz="0" w:val="nil"/>
          <w:bottom w:space="0" w:sz="0" w:val="nil"/>
          <w:right w:space="0" w:sz="0" w:val="nil"/>
          <w:between w:space="0" w:sz="0" w:val="nil"/>
        </w:pBdr>
        <w:spacing w:after="100" w:lineRule="auto"/>
        <w:rPr/>
      </w:pPr>
      <w:r w:rsidDel="00000000" w:rsidR="00000000" w:rsidRPr="00000000">
        <w:rPr>
          <w:rtl w:val="0"/>
        </w:rPr>
        <w:t xml:space="preserve">Tento školní řád je účinný dnem vydání.</w:t>
      </w:r>
    </w:p>
    <w:p w:rsidR="00000000" w:rsidDel="00000000" w:rsidP="00000000" w:rsidRDefault="00000000" w:rsidRPr="00000000" w14:paraId="00000093">
      <w:pPr>
        <w:pageBreakBefore w:val="0"/>
        <w:widowControl w:val="0"/>
        <w:pBdr>
          <w:top w:space="0" w:sz="0" w:val="nil"/>
          <w:left w:space="0" w:sz="0" w:val="nil"/>
          <w:bottom w:space="0" w:sz="0" w:val="nil"/>
          <w:right w:space="0" w:sz="0" w:val="nil"/>
          <w:between w:space="0" w:sz="0" w:val="nil"/>
        </w:pBdr>
        <w:spacing w:after="100" w:lineRule="auto"/>
        <w:rPr/>
      </w:pPr>
      <w:r w:rsidDel="00000000" w:rsidR="00000000" w:rsidRPr="00000000">
        <w:rPr>
          <w:rtl w:val="0"/>
        </w:rPr>
        <w:t xml:space="preserve">Vydáno dne 1.9.2025</w:t>
      </w:r>
    </w:p>
    <w:p w:rsidR="00000000" w:rsidDel="00000000" w:rsidP="00000000" w:rsidRDefault="00000000" w:rsidRPr="00000000" w14:paraId="00000094">
      <w:pPr>
        <w:pageBreakBefore w:val="0"/>
        <w:widowControl w:val="0"/>
        <w:pBdr>
          <w:top w:space="0" w:sz="0" w:val="nil"/>
          <w:left w:space="0" w:sz="0" w:val="nil"/>
          <w:bottom w:space="0" w:sz="0" w:val="nil"/>
          <w:right w:space="0" w:sz="0" w:val="nil"/>
          <w:between w:space="0" w:sz="0" w:val="nil"/>
        </w:pBdr>
        <w:spacing w:after="100"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Projednáno pedagogickou radou dne </w:t>
      </w:r>
      <w:r w:rsidDel="00000000" w:rsidR="00000000" w:rsidRPr="00000000">
        <w:rPr>
          <w:rtl w:val="0"/>
        </w:rPr>
        <w:t xml:space="preserve">23. 9. 2025</w:t>
      </w:r>
      <w:r w:rsidDel="00000000" w:rsidR="00000000" w:rsidRPr="00000000">
        <w:rPr>
          <w:rtl w:val="0"/>
        </w:rPr>
      </w:r>
    </w:p>
    <w:p w:rsidR="00000000" w:rsidDel="00000000" w:rsidP="00000000" w:rsidRDefault="00000000" w:rsidRPr="00000000" w14:paraId="00000095">
      <w:pPr>
        <w:pageBreakBefore w:val="0"/>
        <w:widowControl w:val="0"/>
        <w:pBdr>
          <w:top w:space="0" w:sz="0" w:val="nil"/>
          <w:left w:space="0" w:sz="0" w:val="nil"/>
          <w:bottom w:space="0" w:sz="0" w:val="nil"/>
          <w:right w:space="0" w:sz="0" w:val="nil"/>
          <w:between w:space="0" w:sz="0" w:val="nil"/>
        </w:pBdr>
        <w:spacing w:after="100" w:lineRule="auto"/>
        <w:ind w:left="0" w:firstLine="0"/>
        <w:rPr>
          <w:rFonts w:ascii="Open Sans" w:cs="Open Sans" w:eastAsia="Open Sans" w:hAnsi="Open Sans"/>
          <w:color w:val="000000"/>
        </w:rPr>
      </w:pPr>
      <w:r w:rsidDel="00000000" w:rsidR="00000000" w:rsidRPr="00000000">
        <w:rPr>
          <w:rtl w:val="0"/>
        </w:rPr>
        <w:t xml:space="preserve">      </w:t>
      </w:r>
      <w:r w:rsidDel="00000000" w:rsidR="00000000" w:rsidRPr="00000000">
        <w:rPr>
          <w:rFonts w:ascii="Open Sans" w:cs="Open Sans" w:eastAsia="Open Sans" w:hAnsi="Open Sans"/>
          <w:color w:val="000000"/>
          <w:rtl w:val="0"/>
        </w:rPr>
        <w:t xml:space="preserve">Schváleno školskou radou dne</w:t>
      </w:r>
      <w:r w:rsidDel="00000000" w:rsidR="00000000" w:rsidRPr="00000000">
        <w:rPr>
          <w:rtl w:val="0"/>
        </w:rPr>
        <w:t xml:space="preserve"> 23. 9. 2025</w:t>
      </w:r>
      <w:r w:rsidDel="00000000" w:rsidR="00000000" w:rsidRPr="00000000">
        <w:rPr>
          <w:rtl w:val="0"/>
        </w:rPr>
      </w:r>
    </w:p>
    <w:p w:rsidR="00000000" w:rsidDel="00000000" w:rsidP="00000000" w:rsidRDefault="00000000" w:rsidRPr="00000000" w14:paraId="00000096">
      <w:pPr>
        <w:pageBreakBefore w:val="0"/>
        <w:widowControl w:val="0"/>
        <w:pBdr>
          <w:top w:space="0" w:sz="0" w:val="nil"/>
          <w:left w:space="0" w:sz="0" w:val="nil"/>
          <w:bottom w:space="0" w:sz="0" w:val="nil"/>
          <w:right w:space="0" w:sz="0" w:val="nil"/>
          <w:between w:space="0" w:sz="0" w:val="nil"/>
        </w:pBdr>
        <w:spacing w:after="100" w:lineRule="auto"/>
        <w:rPr/>
      </w:pPr>
      <w:r w:rsidDel="00000000" w:rsidR="00000000" w:rsidRPr="00000000">
        <w:rPr>
          <w:rtl w:val="0"/>
        </w:rPr>
      </w:r>
    </w:p>
    <w:p w:rsidR="00000000" w:rsidDel="00000000" w:rsidP="00000000" w:rsidRDefault="00000000" w:rsidRPr="00000000" w14:paraId="00000097">
      <w:pPr>
        <w:pageBreakBefore w:val="0"/>
        <w:widowControl w:val="0"/>
        <w:pBdr>
          <w:top w:space="0" w:sz="0" w:val="nil"/>
          <w:left w:space="0" w:sz="0" w:val="nil"/>
          <w:bottom w:space="0" w:sz="0" w:val="nil"/>
          <w:right w:space="0" w:sz="0" w:val="nil"/>
          <w:between w:space="0" w:sz="0" w:val="nil"/>
        </w:pBdr>
        <w:spacing w:after="100" w:lineRule="auto"/>
        <w:ind w:left="360" w:firstLine="0"/>
        <w:rPr/>
      </w:pPr>
      <w:r w:rsidDel="00000000" w:rsidR="00000000" w:rsidRPr="00000000">
        <w:rPr>
          <w:rtl w:val="0"/>
        </w:rPr>
      </w:r>
    </w:p>
    <w:p w:rsidR="00000000" w:rsidDel="00000000" w:rsidP="00000000" w:rsidRDefault="00000000" w:rsidRPr="00000000" w14:paraId="00000098">
      <w:pPr>
        <w:pageBreakBefore w:val="0"/>
        <w:widowControl w:val="0"/>
        <w:pBdr>
          <w:top w:space="0" w:sz="0" w:val="nil"/>
          <w:left w:space="0" w:sz="0" w:val="nil"/>
          <w:bottom w:space="0" w:sz="0" w:val="nil"/>
          <w:right w:space="0" w:sz="0" w:val="nil"/>
          <w:between w:space="0" w:sz="0" w:val="nil"/>
        </w:pBdr>
        <w:spacing w:after="100" w:lineRule="auto"/>
        <w:jc w:val="right"/>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V</w:t>
      </w:r>
      <w:r w:rsidDel="00000000" w:rsidR="00000000" w:rsidRPr="00000000">
        <w:rPr>
          <w:rtl w:val="0"/>
        </w:rPr>
        <w:t xml:space="preserve"> Plzni</w:t>
      </w:r>
      <w:r w:rsidDel="00000000" w:rsidR="00000000" w:rsidRPr="00000000">
        <w:rPr>
          <w:rFonts w:ascii="Open Sans" w:cs="Open Sans" w:eastAsia="Open Sans" w:hAnsi="Open Sans"/>
          <w:color w:val="000000"/>
          <w:rtl w:val="0"/>
        </w:rPr>
        <w:t xml:space="preserve"> dne </w:t>
      </w:r>
      <w:r w:rsidDel="00000000" w:rsidR="00000000" w:rsidRPr="00000000">
        <w:rPr>
          <w:rtl w:val="0"/>
        </w:rPr>
        <w:t xml:space="preserve">23. 9. 2025</w:t>
      </w:r>
      <w:r w:rsidDel="00000000" w:rsidR="00000000" w:rsidRPr="00000000">
        <w:rPr>
          <w:rtl w:val="0"/>
        </w:rPr>
      </w:r>
    </w:p>
    <w:p w:rsidR="00000000" w:rsidDel="00000000" w:rsidP="00000000" w:rsidRDefault="00000000" w:rsidRPr="00000000" w14:paraId="00000099">
      <w:pPr>
        <w:pageBreakBefore w:val="0"/>
        <w:widowControl w:val="0"/>
        <w:pBdr>
          <w:top w:space="0" w:sz="0" w:val="nil"/>
          <w:left w:space="0" w:sz="0" w:val="nil"/>
          <w:bottom w:space="0" w:sz="0" w:val="nil"/>
          <w:right w:space="0" w:sz="0" w:val="nil"/>
          <w:between w:space="0" w:sz="0" w:val="nil"/>
        </w:pBdr>
        <w:spacing w:after="100" w:lineRule="auto"/>
        <w:ind w:left="0" w:firstLine="0"/>
        <w:jc w:val="left"/>
        <w:rPr>
          <w:rFonts w:ascii="Open Sans" w:cs="Open Sans" w:eastAsia="Open Sans" w:hAnsi="Open Sans"/>
          <w:color w:val="000000"/>
        </w:rPr>
      </w:pPr>
      <w:r w:rsidDel="00000000" w:rsidR="00000000" w:rsidRPr="00000000">
        <w:rPr>
          <w:rtl w:val="0"/>
        </w:rPr>
      </w:r>
    </w:p>
    <w:sectPr>
      <w:headerReference r:id="rId6" w:type="default"/>
      <w:footerReference r:id="rId7" w:type="default"/>
      <w:pgSz w:h="15840" w:w="12240" w:orient="portrait"/>
      <w:pgMar w:bottom="1440" w:top="2551.1811023622045" w:left="1440" w:right="1440" w:header="827.7165354330709"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pageBreakBefore w:val="0"/>
      <w:tabs>
        <w:tab w:val="center" w:leader="none" w:pos="4536"/>
        <w:tab w:val="right" w:leader="none" w:pos="9075"/>
      </w:tabs>
      <w:spacing w:after="0" w:line="240" w:lineRule="auto"/>
      <w:ind w:left="0" w:right="-844.7244094488178" w:firstLine="0"/>
      <w:jc w:val="left"/>
      <w:rPr>
        <w:rFonts w:ascii="Arial" w:cs="Arial" w:eastAsia="Arial" w:hAnsi="Arial"/>
      </w:rPr>
    </w:pPr>
    <w:r w:rsidDel="00000000" w:rsidR="00000000" w:rsidRPr="00000000">
      <w:rPr>
        <w:rFonts w:ascii="Arial" w:cs="Arial" w:eastAsia="Arial" w:hAnsi="Arial"/>
        <w:rtl w:val="0"/>
      </w:rPr>
      <w:t xml:space="preserve">ScioŠkola Plzeň - základní škola, s.r.o.                                        </w:t>
    </w:r>
    <w:r w:rsidDel="00000000" w:rsidR="00000000" w:rsidRPr="00000000">
      <w:rPr>
        <w:rFonts w:ascii="Arial" w:cs="Arial" w:eastAsia="Arial" w:hAnsi="Arial"/>
      </w:rPr>
      <w:drawing>
        <wp:inline distB="114300" distT="114300" distL="114300" distR="114300">
          <wp:extent cx="2209259" cy="59272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9259" cy="592728"/>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pageBreakBefore w:val="0"/>
      <w:tabs>
        <w:tab w:val="center" w:leader="none" w:pos="4536"/>
        <w:tab w:val="right" w:leader="none" w:pos="9072"/>
      </w:tabs>
      <w:spacing w:after="0" w:line="240" w:lineRule="auto"/>
      <w:ind w:left="0" w:firstLine="0"/>
      <w:jc w:val="left"/>
      <w:rPr>
        <w:rFonts w:ascii="Arial" w:cs="Arial" w:eastAsia="Arial" w:hAnsi="Arial"/>
      </w:rPr>
    </w:pPr>
    <w:r w:rsidDel="00000000" w:rsidR="00000000" w:rsidRPr="00000000">
      <w:rPr>
        <w:rFonts w:ascii="Arial" w:cs="Arial" w:eastAsia="Arial" w:hAnsi="Arial"/>
        <w:rtl w:val="0"/>
      </w:rPr>
      <w:t xml:space="preserve">IČ:</w:t>
    </w:r>
    <w:r w:rsidDel="00000000" w:rsidR="00000000" w:rsidRPr="00000000">
      <w:rPr>
        <w:rFonts w:ascii="Arial" w:cs="Arial" w:eastAsia="Arial" w:hAnsi="Arial"/>
        <w:rtl w:val="0"/>
      </w:rPr>
      <w:t xml:space="preserve">08393885</w:t>
    </w:r>
    <w:r w:rsidDel="00000000" w:rsidR="00000000" w:rsidRPr="00000000">
      <w:rPr>
        <w:rtl w:val="0"/>
      </w:rPr>
    </w:r>
  </w:p>
  <w:p w:rsidR="00000000" w:rsidDel="00000000" w:rsidP="00000000" w:rsidRDefault="00000000" w:rsidRPr="00000000" w14:paraId="0000009C">
    <w:pPr>
      <w:pageBreakBefore w:val="0"/>
      <w:tabs>
        <w:tab w:val="center" w:leader="none" w:pos="4536"/>
        <w:tab w:val="right" w:leader="none" w:pos="9072"/>
      </w:tabs>
      <w:spacing w:after="0" w:line="240" w:lineRule="auto"/>
      <w:ind w:left="0" w:firstLine="0"/>
      <w:jc w:val="left"/>
      <w:rPr>
        <w:rFonts w:ascii="Arial" w:cs="Arial" w:eastAsia="Arial" w:hAnsi="Arial"/>
      </w:rPr>
    </w:pPr>
    <w:r w:rsidDel="00000000" w:rsidR="00000000" w:rsidRPr="00000000">
      <w:rPr>
        <w:rFonts w:ascii="Arial" w:cs="Arial" w:eastAsia="Arial" w:hAnsi="Arial"/>
        <w:rtl w:val="0"/>
      </w:rPr>
      <w:t xml:space="preserve">se sídlem: alej Svobody 31, 32300 Plzeň</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80" w:hanging="360"/>
      </w:pPr>
      <w:rPr>
        <w:b w:val="0"/>
        <w:sz w:val="22"/>
        <w:szCs w:val="22"/>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80" w:hanging="360"/>
      </w:pPr>
      <w:rPr>
        <w:b w:val="0"/>
        <w:sz w:val="22"/>
        <w:szCs w:val="22"/>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9">
    <w:lvl w:ilvl="0">
      <w:start w:val="1"/>
      <w:numFmt w:val="decimal"/>
      <w:lvlText w:val="(%1)"/>
      <w:lvlJc w:val="left"/>
      <w:pPr>
        <w:ind w:left="720" w:hanging="360"/>
      </w:pPr>
      <w:rPr>
        <w:b w:val="0"/>
        <w:sz w:val="22"/>
        <w:szCs w:val="22"/>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lvl w:ilvl="0">
      <w:start w:val="1"/>
      <w:numFmt w:val="upperRoman"/>
      <w:lvlText w:val="Čl. %1"/>
      <w:lvlJc w:val="right"/>
      <w:pPr>
        <w:ind w:left="720" w:firstLine="1264.251968503937"/>
      </w:pPr>
      <w:rPr>
        <w:sz w:val="28"/>
        <w:szCs w:val="28"/>
        <w:u w:val="none"/>
      </w:rPr>
    </w:lvl>
    <w:lvl w:ilvl="1">
      <w:start w:val="1"/>
      <w:numFmt w:val="upperLetter"/>
      <w:lvlText w:val="Čl. %2"/>
      <w:lvlJc w:val="left"/>
      <w:pPr>
        <w:ind w:left="1440" w:hanging="360"/>
      </w:pPr>
      <w:rPr>
        <w:u w:val="none"/>
      </w:rPr>
    </w:lvl>
    <w:lvl w:ilvl="2">
      <w:start w:val="1"/>
      <w:numFmt w:val="decimal"/>
      <w:lvlText w:val="Čl. %3"/>
      <w:lvlJc w:val="left"/>
      <w:pPr>
        <w:ind w:left="2160" w:hanging="360"/>
      </w:pPr>
      <w:rPr>
        <w:u w:val="none"/>
      </w:rPr>
    </w:lvl>
    <w:lvl w:ilvl="3">
      <w:start w:val="1"/>
      <w:numFmt w:val="lowerLetter"/>
      <w:lvlText w:val="Čl. %4"/>
      <w:lvlJc w:val="left"/>
      <w:pPr>
        <w:ind w:left="2880" w:hanging="360"/>
      </w:pPr>
      <w:rPr>
        <w:u w:val="none"/>
      </w:rPr>
    </w:lvl>
    <w:lvl w:ilvl="4">
      <w:start w:val="1"/>
      <w:numFmt w:val="decimal"/>
      <w:lvlText w:val="Čl. %5"/>
      <w:lvlJc w:val="left"/>
      <w:pPr>
        <w:ind w:left="3600" w:hanging="360"/>
      </w:pPr>
      <w:rPr>
        <w:u w:val="none"/>
      </w:rPr>
    </w:lvl>
    <w:lvl w:ilvl="5">
      <w:start w:val="1"/>
      <w:numFmt w:val="lowerLetter"/>
      <w:lvlText w:val="Čl. %6"/>
      <w:lvlJc w:val="left"/>
      <w:pPr>
        <w:ind w:left="4320" w:hanging="360"/>
      </w:pPr>
      <w:rPr>
        <w:u w:val="none"/>
      </w:rPr>
    </w:lvl>
    <w:lvl w:ilvl="6">
      <w:start w:val="1"/>
      <w:numFmt w:val="lowerRoman"/>
      <w:lvlText w:val="Čl. %7"/>
      <w:lvlJc w:val="right"/>
      <w:pPr>
        <w:ind w:left="5040" w:hanging="360"/>
      </w:pPr>
      <w:rPr>
        <w:u w:val="none"/>
      </w:rPr>
    </w:lvl>
    <w:lvl w:ilvl="7">
      <w:start w:val="1"/>
      <w:numFmt w:val="lowerLetter"/>
      <w:lvlText w:val="Čl. %8"/>
      <w:lvlJc w:val="left"/>
      <w:pPr>
        <w:ind w:left="5760" w:hanging="360"/>
      </w:pPr>
      <w:rPr>
        <w:u w:val="none"/>
      </w:rPr>
    </w:lvl>
    <w:lvl w:ilvl="8">
      <w:start w:val="1"/>
      <w:numFmt w:val="lowerRoman"/>
      <w:lvlText w:val="Čl. %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cs-CZ"/>
      </w:rPr>
    </w:rPrDefault>
    <w:pPrDefault>
      <w:pPr>
        <w:spacing w:after="100" w:line="276" w:lineRule="auto"/>
        <w:ind w:left="720" w:hanging="36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jc w:val="center"/>
    </w:pPr>
    <w:rPr>
      <w:rFonts w:ascii="Quattrocento Sans" w:cs="Quattrocento Sans" w:eastAsia="Quattrocento Sans" w:hAnsi="Quattrocento Sans"/>
      <w:color w:val="7f7f7f"/>
      <w:sz w:val="32"/>
      <w:szCs w:val="32"/>
    </w:rPr>
  </w:style>
  <w:style w:type="paragraph" w:styleId="Heading2">
    <w:name w:val="heading 2"/>
    <w:basedOn w:val="Normal"/>
    <w:next w:val="Normal"/>
    <w:pPr>
      <w:keepNext w:val="1"/>
      <w:keepLines w:val="1"/>
      <w:pageBreakBefore w:val="0"/>
      <w:spacing w:after="80" w:before="360" w:lineRule="auto"/>
      <w:jc w:val="center"/>
    </w:pPr>
    <w:rPr>
      <w:color w:val="808080"/>
      <w:sz w:val="28"/>
      <w:szCs w:val="28"/>
    </w:rPr>
  </w:style>
  <w:style w:type="paragraph" w:styleId="Heading3">
    <w:name w:val="heading 3"/>
    <w:basedOn w:val="Normal"/>
    <w:next w:val="Normal"/>
    <w:pPr>
      <w:keepNext w:val="1"/>
      <w:keepLines w:val="1"/>
      <w:pageBreakBefore w:val="0"/>
      <w:spacing w:after="80" w:before="280" w:lineRule="auto"/>
    </w:pPr>
    <w:rPr>
      <w:rFonts w:ascii="Quattrocento Sans" w:cs="Quattrocento Sans" w:eastAsia="Quattrocento Sans" w:hAnsi="Quattrocento Sans"/>
      <w:b w:val="1"/>
      <w:color w:val="80808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